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2" w14:textId="0AFDAA09" w:rsidR="00617547" w:rsidRPr="00402B4A" w:rsidRDefault="00617547" w:rsidP="00666D0C">
      <w:pPr>
        <w:spacing w:line="360" w:lineRule="auto"/>
        <w:jc w:val="both"/>
        <w:rPr>
          <w:rFonts w:asciiTheme="minorHAnsi" w:hAnsiTheme="minorHAnsi"/>
          <w:lang w:val="el-GR"/>
        </w:rPr>
      </w:pPr>
    </w:p>
    <w:p w14:paraId="4070E48D" w14:textId="56D8076B" w:rsidR="00666D0C" w:rsidRPr="00382641" w:rsidRDefault="00666D0C" w:rsidP="00382641">
      <w:pPr>
        <w:pStyle w:val="1"/>
        <w:spacing w:after="240" w:line="360" w:lineRule="auto"/>
        <w:jc w:val="center"/>
        <w:rPr>
          <w:b/>
          <w:bCs/>
          <w:color w:val="000000" w:themeColor="text1"/>
          <w:sz w:val="24"/>
          <w:szCs w:val="24"/>
          <w:lang w:val="el-GR"/>
        </w:rPr>
      </w:pPr>
      <w:r w:rsidRPr="00382641">
        <w:rPr>
          <w:b/>
          <w:bCs/>
          <w:color w:val="000000" w:themeColor="text1"/>
          <w:sz w:val="24"/>
          <w:szCs w:val="24"/>
          <w:lang w:val="el-GR"/>
        </w:rPr>
        <w:t>Δημόσιες επιχειρήσεις και Σύνταγμα</w:t>
      </w:r>
    </w:p>
    <w:p w14:paraId="07BFA0F9" w14:textId="5D8F3132" w:rsidR="00382641" w:rsidRPr="00382641" w:rsidRDefault="00382641" w:rsidP="00382641">
      <w:pPr>
        <w:spacing w:after="240" w:line="360" w:lineRule="auto"/>
        <w:jc w:val="right"/>
        <w:rPr>
          <w:b/>
          <w:bCs/>
          <w:sz w:val="24"/>
          <w:szCs w:val="24"/>
          <w:lang w:val="el-GR"/>
        </w:rPr>
      </w:pPr>
      <w:r w:rsidRPr="00382641">
        <w:rPr>
          <w:b/>
          <w:bCs/>
          <w:sz w:val="24"/>
          <w:szCs w:val="24"/>
          <w:lang w:val="el-GR"/>
        </w:rPr>
        <w:t>Αικατερίνη Ν. Ηλιάδου</w:t>
      </w:r>
    </w:p>
    <w:p w14:paraId="78BE58CF" w14:textId="5CDC3A90" w:rsidR="00382641" w:rsidRPr="00382641" w:rsidRDefault="00382641" w:rsidP="00382641">
      <w:pPr>
        <w:spacing w:after="240" w:line="360" w:lineRule="auto"/>
        <w:jc w:val="right"/>
        <w:rPr>
          <w:i/>
          <w:iCs/>
          <w:sz w:val="24"/>
          <w:szCs w:val="24"/>
          <w:lang w:val="el-GR"/>
        </w:rPr>
      </w:pPr>
      <w:r w:rsidRPr="00382641">
        <w:rPr>
          <w:i/>
          <w:iCs/>
          <w:sz w:val="24"/>
          <w:szCs w:val="24"/>
          <w:lang w:val="el-GR"/>
        </w:rPr>
        <w:t xml:space="preserve">Αναπληρώτρια Καθηγήτρια Δημοσίου και ιδίως Διοικητικού Δικαίου στη Νομική Σχολή του </w:t>
      </w:r>
      <w:proofErr w:type="spellStart"/>
      <w:r w:rsidRPr="00382641">
        <w:rPr>
          <w:i/>
          <w:iCs/>
          <w:sz w:val="24"/>
          <w:szCs w:val="24"/>
          <w:lang w:val="el-GR"/>
        </w:rPr>
        <w:t>ΕΚΠΑ</w:t>
      </w:r>
      <w:proofErr w:type="spellEnd"/>
      <w:r w:rsidRPr="00382641">
        <w:rPr>
          <w:i/>
          <w:iCs/>
          <w:sz w:val="24"/>
          <w:szCs w:val="24"/>
          <w:lang w:val="el-GR"/>
        </w:rPr>
        <w:t xml:space="preserve">, Μέλος </w:t>
      </w:r>
      <w:r w:rsidRPr="00382641">
        <w:rPr>
          <w:i/>
          <w:iCs/>
          <w:sz w:val="24"/>
          <w:szCs w:val="24"/>
          <w:lang w:val="el-GR"/>
        </w:rPr>
        <w:t xml:space="preserve">της </w:t>
      </w:r>
      <w:r w:rsidRPr="00382641">
        <w:rPr>
          <w:i/>
          <w:iCs/>
          <w:sz w:val="24"/>
          <w:szCs w:val="24"/>
          <w:lang w:val="el-GR"/>
        </w:rPr>
        <w:t>Αρχής Προστασίας Δεδομένων</w:t>
      </w:r>
      <w:r w:rsidRPr="00382641">
        <w:rPr>
          <w:i/>
          <w:iCs/>
          <w:sz w:val="24"/>
          <w:szCs w:val="24"/>
          <w:lang w:val="el-GR"/>
        </w:rPr>
        <w:t xml:space="preserve"> </w:t>
      </w:r>
      <w:r w:rsidRPr="00382641">
        <w:rPr>
          <w:i/>
          <w:iCs/>
          <w:sz w:val="24"/>
          <w:szCs w:val="24"/>
          <w:lang w:val="el-GR"/>
        </w:rPr>
        <w:t>Προσωπικού Χαρακτήρα (</w:t>
      </w:r>
      <w:proofErr w:type="spellStart"/>
      <w:r w:rsidRPr="00382641">
        <w:rPr>
          <w:i/>
          <w:iCs/>
          <w:sz w:val="24"/>
          <w:szCs w:val="24"/>
          <w:lang w:val="el-GR"/>
        </w:rPr>
        <w:t>ΑΠΔΠΧ</w:t>
      </w:r>
      <w:proofErr w:type="spellEnd"/>
      <w:r w:rsidRPr="00382641">
        <w:rPr>
          <w:i/>
          <w:iCs/>
          <w:sz w:val="24"/>
          <w:szCs w:val="24"/>
          <w:lang w:val="el-GR"/>
        </w:rPr>
        <w:t>)</w:t>
      </w:r>
    </w:p>
    <w:p w14:paraId="0C954206" w14:textId="77777777" w:rsidR="00666D0C" w:rsidRPr="00382641" w:rsidRDefault="00666D0C" w:rsidP="00382641">
      <w:pPr>
        <w:spacing w:after="240" w:line="360" w:lineRule="auto"/>
        <w:jc w:val="both"/>
        <w:rPr>
          <w:sz w:val="24"/>
          <w:szCs w:val="24"/>
          <w:lang w:val="el-GR"/>
        </w:rPr>
      </w:pPr>
    </w:p>
    <w:p w14:paraId="4CB62E7A" w14:textId="6BD9DD1C" w:rsidR="00B67ACA" w:rsidRPr="00382641" w:rsidRDefault="00B67ACA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 xml:space="preserve">Όπως αναδεικνύεται από τη γενικότερη συζήτηση για τη σχέση κράτους και οικονομίας, η δημόσια επιχειρηματική δραστηριότητα είναι ένα ζήτημα κεντρικής σημασίας για την ανάλυση του σχετικού συνταγματικού πλαισίου και ίσως ένα από τα θέματα που έχουμε την ευκαιρία να επανεξετάσουμε </w:t>
      </w:r>
      <w:r w:rsidR="00441DE6" w:rsidRPr="00382641">
        <w:rPr>
          <w:rFonts w:eastAsia="Calibri"/>
          <w:sz w:val="24"/>
          <w:szCs w:val="24"/>
          <w:lang w:val="el-GR"/>
        </w:rPr>
        <w:t>ενόψει</w:t>
      </w:r>
      <w:r w:rsidRPr="00382641">
        <w:rPr>
          <w:rFonts w:eastAsia="Calibri"/>
          <w:sz w:val="24"/>
          <w:szCs w:val="24"/>
          <w:lang w:val="el-GR"/>
        </w:rPr>
        <w:t xml:space="preserve"> της συζήτησης μίας επικείμενης αναθεώρησης. Σε αυτό το πλαίσιο, η ανάλυση που ακολουθεί εστιάζει στις αλλαγές που θα μπορούσαν να γίνουν με στόχο τον </w:t>
      </w:r>
      <w:proofErr w:type="spellStart"/>
      <w:r w:rsidRPr="00382641">
        <w:rPr>
          <w:rFonts w:eastAsia="Calibri"/>
          <w:sz w:val="24"/>
          <w:szCs w:val="24"/>
          <w:lang w:val="el-GR"/>
        </w:rPr>
        <w:t>εξορθολογισμό</w:t>
      </w:r>
      <w:proofErr w:type="spellEnd"/>
      <w:r w:rsidRPr="00382641">
        <w:rPr>
          <w:rFonts w:eastAsia="Calibri"/>
          <w:sz w:val="24"/>
          <w:szCs w:val="24"/>
          <w:lang w:val="el-GR"/>
        </w:rPr>
        <w:t xml:space="preserve"> του νομικού πλαισίου των δημοσίων επιχειρήσεων και τη διασφάλιση της ζητούμενης αποτελεσματικότητας. </w:t>
      </w:r>
    </w:p>
    <w:p w14:paraId="00000006" w14:textId="1BE28BA2" w:rsidR="00617547" w:rsidRPr="00382641" w:rsidRDefault="00B67ACA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Για την κατανόηση των δημοσίων επιχειρήσεων</w:t>
      </w:r>
      <w:r w:rsidR="00DE52FF" w:rsidRPr="00382641">
        <w:rPr>
          <w:rStyle w:val="a5"/>
          <w:rFonts w:eastAsia="Calibri"/>
          <w:sz w:val="24"/>
          <w:szCs w:val="24"/>
          <w:lang w:val="el-GR"/>
        </w:rPr>
        <w:footnoteReference w:id="1"/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441DE6" w:rsidRPr="00382641">
        <w:rPr>
          <w:rFonts w:eastAsia="Calibri"/>
          <w:sz w:val="24"/>
          <w:szCs w:val="24"/>
          <w:lang w:val="el-GR"/>
        </w:rPr>
        <w:t xml:space="preserve">κρίνεται </w:t>
      </w:r>
      <w:r w:rsidRPr="00382641">
        <w:rPr>
          <w:rFonts w:eastAsia="Calibri"/>
          <w:sz w:val="24"/>
          <w:szCs w:val="24"/>
          <w:lang w:val="el-GR"/>
        </w:rPr>
        <w:t>αναγκαί</w:t>
      </w:r>
      <w:r w:rsidR="00441DE6" w:rsidRPr="00382641">
        <w:rPr>
          <w:rFonts w:eastAsia="Calibri"/>
          <w:sz w:val="24"/>
          <w:szCs w:val="24"/>
          <w:lang w:val="el-GR"/>
        </w:rPr>
        <w:t>α η αναγωγή στο παρελθόν. Χρειάζεται δηλαδή κατ’ αρχήν να εξεταστεί η ιστορική αφετηρία της δημόσιας επιχειρηματικής δραστηριότητας σ</w:t>
      </w:r>
      <w:r w:rsidR="005111E5" w:rsidRPr="00382641">
        <w:rPr>
          <w:rFonts w:eastAsia="Calibri"/>
          <w:sz w:val="24"/>
          <w:szCs w:val="24"/>
          <w:lang w:val="el-GR"/>
        </w:rPr>
        <w:t>την Ελλάδα</w:t>
      </w:r>
      <w:r w:rsidR="00441DE6" w:rsidRPr="00382641">
        <w:rPr>
          <w:rFonts w:eastAsia="Calibri"/>
          <w:sz w:val="24"/>
          <w:szCs w:val="24"/>
          <w:lang w:val="el-GR"/>
        </w:rPr>
        <w:t xml:space="preserve">. Η </w:t>
      </w:r>
      <w:r w:rsidR="005111E5" w:rsidRPr="00382641">
        <w:rPr>
          <w:rFonts w:eastAsia="Calibri"/>
          <w:sz w:val="24"/>
          <w:szCs w:val="24"/>
          <w:lang w:val="el-GR"/>
        </w:rPr>
        <w:t xml:space="preserve">αφετηρία </w:t>
      </w:r>
      <w:r w:rsidR="00441DE6" w:rsidRPr="00382641">
        <w:rPr>
          <w:rFonts w:eastAsia="Calibri"/>
          <w:sz w:val="24"/>
          <w:szCs w:val="24"/>
          <w:lang w:val="el-GR"/>
        </w:rPr>
        <w:t>αυτή, όπως είναι γνωστό τοποθετείται χρονικά στην δύσκολη μεταπολεμική περίοδο και συγκεκριμένα</w:t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r w:rsidR="00441DE6" w:rsidRPr="00382641">
        <w:rPr>
          <w:rFonts w:eastAsia="Calibri"/>
          <w:sz w:val="24"/>
          <w:szCs w:val="24"/>
          <w:lang w:val="el-GR"/>
        </w:rPr>
        <w:t xml:space="preserve">στην </w:t>
      </w:r>
      <w:r w:rsidR="005111E5" w:rsidRPr="00382641">
        <w:rPr>
          <w:rFonts w:eastAsia="Calibri"/>
          <w:sz w:val="24"/>
          <w:szCs w:val="24"/>
          <w:lang w:val="el-GR"/>
        </w:rPr>
        <w:t xml:space="preserve">δεκαετία του 1950, </w:t>
      </w:r>
      <w:r w:rsidR="00441DE6" w:rsidRPr="00382641">
        <w:rPr>
          <w:rFonts w:eastAsia="Calibri"/>
          <w:sz w:val="24"/>
          <w:szCs w:val="24"/>
          <w:lang w:val="el-GR"/>
        </w:rPr>
        <w:t xml:space="preserve">όταν με τον Ν. 1468/1950 (Α’ 169) ιδρύθηκε </w:t>
      </w:r>
      <w:r w:rsidR="005111E5" w:rsidRPr="00382641">
        <w:rPr>
          <w:rFonts w:eastAsia="Calibri"/>
          <w:sz w:val="24"/>
          <w:szCs w:val="24"/>
          <w:lang w:val="el-GR"/>
        </w:rPr>
        <w:t>η ΔΕΗ</w:t>
      </w:r>
      <w:r w:rsidR="00441DE6" w:rsidRPr="00382641">
        <w:rPr>
          <w:rFonts w:eastAsia="Calibri"/>
          <w:sz w:val="24"/>
          <w:szCs w:val="24"/>
          <w:lang w:val="el-GR"/>
        </w:rPr>
        <w:t xml:space="preserve"> ως ένας νέος και πρωτότυπος τύπος οργάνωσης της δράσης του κράτους με στόχο την επίτευξη του εξηλεκτρισμού μέσω της αξιοποίησης οικονομιών κλίμακος και </w:t>
      </w:r>
      <w:r w:rsidR="00DE52FF" w:rsidRPr="00382641">
        <w:rPr>
          <w:rFonts w:eastAsia="Calibri"/>
          <w:sz w:val="24"/>
          <w:szCs w:val="24"/>
          <w:lang w:val="el-GR"/>
        </w:rPr>
        <w:t>επιβολής</w:t>
      </w:r>
      <w:r w:rsidR="00441DE6" w:rsidRPr="00382641">
        <w:rPr>
          <w:rFonts w:eastAsia="Calibri"/>
          <w:sz w:val="24"/>
          <w:szCs w:val="24"/>
          <w:lang w:val="el-GR"/>
        </w:rPr>
        <w:t xml:space="preserve"> </w:t>
      </w:r>
      <w:r w:rsidR="00441DE6" w:rsidRPr="00382641">
        <w:rPr>
          <w:rFonts w:eastAsia="Calibri"/>
          <w:sz w:val="24"/>
          <w:szCs w:val="24"/>
          <w:lang w:val="el-GR"/>
        </w:rPr>
        <w:lastRenderedPageBreak/>
        <w:t xml:space="preserve">δημοσίου ελέγχου </w:t>
      </w:r>
      <w:r w:rsidR="00DE52FF" w:rsidRPr="00382641">
        <w:rPr>
          <w:rFonts w:eastAsia="Calibri"/>
          <w:sz w:val="24"/>
          <w:szCs w:val="24"/>
          <w:lang w:val="el-GR"/>
        </w:rPr>
        <w:t xml:space="preserve">επί </w:t>
      </w:r>
      <w:r w:rsidR="00441DE6" w:rsidRPr="00382641">
        <w:rPr>
          <w:rFonts w:eastAsia="Calibri"/>
          <w:sz w:val="24"/>
          <w:szCs w:val="24"/>
          <w:lang w:val="el-GR"/>
        </w:rPr>
        <w:t xml:space="preserve">των τιμών και των επενδύσεων. Αργότερα, πεδίο ανάπτυξης δημόσιας επιχειρηματικής δραστηριότητας </w:t>
      </w:r>
      <w:r w:rsidR="00DE52FF" w:rsidRPr="00382641">
        <w:rPr>
          <w:rFonts w:eastAsia="Calibri"/>
          <w:sz w:val="24"/>
          <w:szCs w:val="24"/>
          <w:lang w:val="el-GR"/>
        </w:rPr>
        <w:t xml:space="preserve">λίγο πολύ </w:t>
      </w:r>
      <w:r w:rsidR="00441DE6" w:rsidRPr="00382641">
        <w:rPr>
          <w:rFonts w:eastAsia="Calibri"/>
          <w:sz w:val="24"/>
          <w:szCs w:val="24"/>
          <w:lang w:val="el-GR"/>
        </w:rPr>
        <w:t xml:space="preserve">κατά το πρότυπο της ΔΕΗ αποτέλεσαν οι τομείς των τηλεπικοινωνιών, του νερού και της αποχέτευσης, του πετρελαίου και του φυσικού αερίου, της βιομηχανίας άμυνας </w:t>
      </w:r>
      <w:proofErr w:type="spellStart"/>
      <w:r w:rsidR="00441DE6" w:rsidRPr="00382641">
        <w:rPr>
          <w:rFonts w:eastAsia="Calibri"/>
          <w:sz w:val="24"/>
          <w:szCs w:val="24"/>
          <w:lang w:val="el-GR"/>
        </w:rPr>
        <w:t>κ.ο.κ.</w:t>
      </w:r>
      <w:proofErr w:type="spellEnd"/>
      <w:r w:rsidR="00441DE6" w:rsidRPr="00382641">
        <w:rPr>
          <w:rFonts w:eastAsia="Calibri"/>
          <w:sz w:val="24"/>
          <w:szCs w:val="24"/>
          <w:lang w:val="el-GR"/>
        </w:rPr>
        <w:t xml:space="preserve"> Παρατηρείται έτσι</w:t>
      </w:r>
      <w:r w:rsidR="005111E5" w:rsidRPr="00382641">
        <w:rPr>
          <w:rFonts w:eastAsia="Calibri"/>
          <w:sz w:val="24"/>
          <w:szCs w:val="24"/>
          <w:lang w:val="el-GR"/>
        </w:rPr>
        <w:t xml:space="preserve"> ότι </w:t>
      </w:r>
      <w:r w:rsidR="00441DE6" w:rsidRPr="00382641">
        <w:rPr>
          <w:rFonts w:eastAsia="Calibri"/>
          <w:sz w:val="24"/>
          <w:szCs w:val="24"/>
          <w:lang w:val="el-GR"/>
        </w:rPr>
        <w:t xml:space="preserve">η δημόσια επιχειρηματική δραστηριότητα στην Ελλάδα </w:t>
      </w:r>
      <w:r w:rsidR="00DE52FF" w:rsidRPr="00382641">
        <w:rPr>
          <w:rFonts w:eastAsia="Calibri"/>
          <w:sz w:val="24"/>
          <w:szCs w:val="24"/>
          <w:lang w:val="el-GR"/>
        </w:rPr>
        <w:t>αναπτύχθηκε</w:t>
      </w:r>
      <w:r w:rsidR="00441DE6" w:rsidRPr="00382641">
        <w:rPr>
          <w:rFonts w:eastAsia="Calibri"/>
          <w:sz w:val="24"/>
          <w:szCs w:val="24"/>
          <w:lang w:val="el-GR"/>
        </w:rPr>
        <w:t xml:space="preserve"> κατ’ αρχήν σ</w:t>
      </w:r>
      <w:r w:rsidR="00DE52FF" w:rsidRPr="00382641">
        <w:rPr>
          <w:rFonts w:eastAsia="Calibri"/>
          <w:sz w:val="24"/>
          <w:szCs w:val="24"/>
          <w:lang w:val="el-GR"/>
        </w:rPr>
        <w:t>ε</w:t>
      </w:r>
      <w:r w:rsidR="00441DE6" w:rsidRP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 xml:space="preserve">αγορές που </w:t>
      </w:r>
      <w:r w:rsidR="00441DE6" w:rsidRPr="00382641">
        <w:rPr>
          <w:rFonts w:eastAsia="Calibri"/>
          <w:sz w:val="24"/>
          <w:szCs w:val="24"/>
          <w:lang w:val="el-GR"/>
        </w:rPr>
        <w:t xml:space="preserve">αφορούν στην παραγωγή και διάθεση προϊόντων </w:t>
      </w:r>
      <w:r w:rsidR="005111E5" w:rsidRPr="00382641">
        <w:rPr>
          <w:rFonts w:eastAsia="Calibri"/>
          <w:sz w:val="24"/>
          <w:szCs w:val="24"/>
          <w:lang w:val="el-GR"/>
        </w:rPr>
        <w:t>με χαρακτηριστικά δημοσίου συμφέροντος</w:t>
      </w:r>
      <w:r w:rsidR="002E1FE9" w:rsidRPr="00382641">
        <w:rPr>
          <w:rStyle w:val="a5"/>
          <w:rFonts w:eastAsia="Calibri"/>
          <w:sz w:val="24"/>
          <w:szCs w:val="24"/>
          <w:lang w:val="el-GR"/>
        </w:rPr>
        <w:footnoteReference w:id="2"/>
      </w:r>
      <w:r w:rsidR="00441DE6" w:rsidRPr="00382641">
        <w:rPr>
          <w:rFonts w:eastAsia="Calibri"/>
          <w:sz w:val="24"/>
          <w:szCs w:val="24"/>
          <w:lang w:val="el-GR"/>
        </w:rPr>
        <w:t>.</w:t>
      </w:r>
    </w:p>
    <w:p w14:paraId="318B93DC" w14:textId="0745456F" w:rsidR="00EE7137" w:rsidRPr="00382641" w:rsidRDefault="005111E5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Ένας δεύτερος άξονας δημόσιας επιχειρηματικής δραστηριότητας αφορ</w:t>
      </w:r>
      <w:r w:rsidR="00DE52FF" w:rsidRPr="00382641">
        <w:rPr>
          <w:rFonts w:eastAsia="Calibri"/>
          <w:sz w:val="24"/>
          <w:szCs w:val="24"/>
          <w:lang w:val="el-GR"/>
        </w:rPr>
        <w:t xml:space="preserve">ούσε ιστορικά στην επιδίωξη του κράτους να διασφαλίσει την επιβίωση </w:t>
      </w:r>
      <w:r w:rsidRPr="00382641">
        <w:rPr>
          <w:rFonts w:eastAsia="Calibri"/>
          <w:sz w:val="24"/>
          <w:szCs w:val="24"/>
          <w:lang w:val="el-GR"/>
        </w:rPr>
        <w:t xml:space="preserve">στρατηγικών τομέων της ελληνικής βιομηχανίας. </w:t>
      </w:r>
      <w:r w:rsidR="00DE52FF" w:rsidRPr="00382641">
        <w:rPr>
          <w:rFonts w:eastAsia="Calibri"/>
          <w:sz w:val="24"/>
          <w:szCs w:val="24"/>
          <w:lang w:val="el-GR"/>
        </w:rPr>
        <w:t xml:space="preserve">Σε αυτό το πλαίσιο τοποθετείται για παράδειγμα </w:t>
      </w:r>
      <w:r w:rsidRPr="00382641">
        <w:rPr>
          <w:rFonts w:eastAsia="Calibri"/>
          <w:sz w:val="24"/>
          <w:szCs w:val="24"/>
          <w:lang w:val="el-GR"/>
        </w:rPr>
        <w:t xml:space="preserve">η παρέμβαση του κράτους σε σχέση με τα ναυπηγεία ή </w:t>
      </w:r>
      <w:r w:rsidR="00DE52FF" w:rsidRPr="00382641">
        <w:rPr>
          <w:rFonts w:eastAsia="Calibri"/>
          <w:sz w:val="24"/>
          <w:szCs w:val="24"/>
          <w:lang w:val="el-GR"/>
        </w:rPr>
        <w:t xml:space="preserve">τον τομέα των </w:t>
      </w:r>
      <w:r w:rsidRPr="00382641">
        <w:rPr>
          <w:rFonts w:eastAsia="Calibri"/>
          <w:sz w:val="24"/>
          <w:szCs w:val="24"/>
          <w:lang w:val="el-GR"/>
        </w:rPr>
        <w:t>μ</w:t>
      </w:r>
      <w:r w:rsidR="00DE52FF" w:rsidRPr="00382641">
        <w:rPr>
          <w:rFonts w:eastAsia="Calibri"/>
          <w:sz w:val="24"/>
          <w:szCs w:val="24"/>
          <w:lang w:val="el-GR"/>
        </w:rPr>
        <w:t>ετάλλων. Το πιο χαρακτηριστικό</w:t>
      </w:r>
      <w:r w:rsidRPr="00382641">
        <w:rPr>
          <w:rFonts w:eastAsia="Calibri"/>
          <w:sz w:val="24"/>
          <w:szCs w:val="24"/>
          <w:lang w:val="el-GR"/>
        </w:rPr>
        <w:t xml:space="preserve"> παράδειγμα </w:t>
      </w:r>
      <w:r w:rsidR="00DE52FF" w:rsidRPr="00382641">
        <w:rPr>
          <w:rFonts w:eastAsia="Calibri"/>
          <w:sz w:val="24"/>
          <w:szCs w:val="24"/>
          <w:lang w:val="el-GR"/>
        </w:rPr>
        <w:t xml:space="preserve">αυτής της προσέγγισης αποτέλεσε διαχρονικά η περίπτωση της </w:t>
      </w:r>
      <w:proofErr w:type="spellStart"/>
      <w:r w:rsidRPr="00382641">
        <w:rPr>
          <w:rFonts w:eastAsia="Calibri"/>
          <w:sz w:val="24"/>
          <w:szCs w:val="24"/>
          <w:lang w:val="el-GR"/>
        </w:rPr>
        <w:t>ΛΑΡΚΟ</w:t>
      </w:r>
      <w:proofErr w:type="spellEnd"/>
      <w:r w:rsidR="00B22470" w:rsidRPr="00382641">
        <w:rPr>
          <w:rFonts w:eastAsia="Calibri"/>
          <w:sz w:val="24"/>
          <w:szCs w:val="24"/>
          <w:lang w:val="el-GR"/>
        </w:rPr>
        <w:t xml:space="preserve"> (βιομηχανία </w:t>
      </w:r>
      <w:proofErr w:type="spellStart"/>
      <w:r w:rsidR="00B22470" w:rsidRPr="00382641">
        <w:rPr>
          <w:rFonts w:eastAsia="Calibri"/>
          <w:sz w:val="24"/>
          <w:szCs w:val="24"/>
          <w:lang w:val="el-GR"/>
        </w:rPr>
        <w:t>σιδερονικελίου</w:t>
      </w:r>
      <w:proofErr w:type="spellEnd"/>
      <w:r w:rsidR="00B22470" w:rsidRPr="00382641">
        <w:rPr>
          <w:rFonts w:eastAsia="Calibri"/>
          <w:sz w:val="24"/>
          <w:szCs w:val="24"/>
          <w:lang w:val="el-GR"/>
        </w:rPr>
        <w:t>)</w:t>
      </w:r>
      <w:r w:rsidR="006A6562" w:rsidRPr="00382641">
        <w:rPr>
          <w:rStyle w:val="a5"/>
          <w:rFonts w:eastAsia="Calibri"/>
          <w:sz w:val="24"/>
          <w:szCs w:val="24"/>
          <w:lang w:val="el-GR"/>
        </w:rPr>
        <w:footnoteReference w:id="3"/>
      </w:r>
      <w:r w:rsidRPr="00382641">
        <w:rPr>
          <w:rFonts w:eastAsia="Calibri"/>
          <w:sz w:val="24"/>
          <w:szCs w:val="24"/>
          <w:lang w:val="el-GR"/>
        </w:rPr>
        <w:t xml:space="preserve">. </w:t>
      </w:r>
    </w:p>
    <w:p w14:paraId="3E6BA956" w14:textId="0B9F21D0" w:rsidR="006A6562" w:rsidRPr="00382641" w:rsidRDefault="00B22470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Τέλος, έ</w:t>
      </w:r>
      <w:r w:rsidR="005111E5" w:rsidRPr="00382641">
        <w:rPr>
          <w:rFonts w:eastAsia="Calibri"/>
          <w:sz w:val="24"/>
          <w:szCs w:val="24"/>
          <w:lang w:val="el-GR"/>
        </w:rPr>
        <w:t>ν</w:t>
      </w:r>
      <w:r w:rsidR="006A6562" w:rsidRPr="00382641">
        <w:rPr>
          <w:rFonts w:eastAsia="Calibri"/>
          <w:sz w:val="24"/>
          <w:szCs w:val="24"/>
          <w:lang w:val="el-GR"/>
        </w:rPr>
        <w:t xml:space="preserve">αν τρίτο άξονα ανάληψης δημόσιας επιχειρηματικής δράσης αποτέλεσε η επιδίωξη του κράτους να ελέγχει την οικονομία, την ρευστότητα, τις τιμές. Ουσιαστικά πρόκειται εν προκειμένω για την ανάληψη επιχειρηματικής δράσης στον </w:t>
      </w:r>
      <w:r w:rsidR="005111E5" w:rsidRPr="00382641">
        <w:rPr>
          <w:rFonts w:eastAsia="Calibri"/>
          <w:sz w:val="24"/>
          <w:szCs w:val="24"/>
          <w:lang w:val="el-GR"/>
        </w:rPr>
        <w:t>τραπεζικό</w:t>
      </w:r>
      <w:r w:rsidR="006A6562" w:rsidRPr="00382641">
        <w:rPr>
          <w:rFonts w:eastAsia="Calibri"/>
          <w:sz w:val="24"/>
          <w:szCs w:val="24"/>
          <w:lang w:val="el-GR"/>
        </w:rPr>
        <w:t xml:space="preserve"> τομέα</w:t>
      </w:r>
      <w:r w:rsidR="005111E5" w:rsidRPr="00382641">
        <w:rPr>
          <w:rFonts w:eastAsia="Calibri"/>
          <w:sz w:val="24"/>
          <w:szCs w:val="24"/>
          <w:lang w:val="el-GR"/>
        </w:rPr>
        <w:t xml:space="preserve">, </w:t>
      </w:r>
      <w:r w:rsidR="006A6562" w:rsidRPr="00382641">
        <w:rPr>
          <w:rFonts w:eastAsia="Calibri"/>
          <w:sz w:val="24"/>
          <w:szCs w:val="24"/>
          <w:lang w:val="el-GR"/>
        </w:rPr>
        <w:t xml:space="preserve">ο οποίος πρακτικά </w:t>
      </w:r>
      <w:r w:rsidR="005111E5" w:rsidRPr="00382641">
        <w:rPr>
          <w:rFonts w:eastAsia="Calibri"/>
          <w:sz w:val="24"/>
          <w:szCs w:val="24"/>
          <w:lang w:val="el-GR"/>
        </w:rPr>
        <w:t xml:space="preserve">επηρεάζει όλους τους </w:t>
      </w:r>
      <w:r w:rsidR="006A6562" w:rsidRPr="00382641">
        <w:rPr>
          <w:rFonts w:eastAsia="Calibri"/>
          <w:sz w:val="24"/>
          <w:szCs w:val="24"/>
          <w:lang w:val="el-GR"/>
        </w:rPr>
        <w:t xml:space="preserve">επιμέρους τομείς </w:t>
      </w:r>
      <w:r w:rsidR="005111E5" w:rsidRPr="00382641">
        <w:rPr>
          <w:rFonts w:eastAsia="Calibri"/>
          <w:sz w:val="24"/>
          <w:szCs w:val="24"/>
          <w:lang w:val="el-GR"/>
        </w:rPr>
        <w:t xml:space="preserve">της οικονομίας. </w:t>
      </w:r>
    </w:p>
    <w:p w14:paraId="0DDDFE31" w14:textId="2A15E819" w:rsidR="00743E5A" w:rsidRPr="00382641" w:rsidRDefault="006A6562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 xml:space="preserve">Σε όλες πάντως τις περιπτώσεις ενεργού ανάπτυξης επιχειρηματικής δραστηριότητας από το κράτος με τη μορφή δημιουργίας δημόσιας επιχείρησης, παρατηρείται ότι </w:t>
      </w:r>
      <w:r w:rsidR="00743E5A" w:rsidRPr="00382641">
        <w:rPr>
          <w:rFonts w:eastAsia="Calibri"/>
          <w:sz w:val="24"/>
          <w:szCs w:val="24"/>
          <w:lang w:val="el-GR"/>
        </w:rPr>
        <w:t xml:space="preserve">εμφανίζονται ορισμένα κοινά χαρακτηριστικά: </w:t>
      </w:r>
    </w:p>
    <w:p w14:paraId="0000000D" w14:textId="6601C31D" w:rsidR="00617547" w:rsidRPr="00382641" w:rsidRDefault="00743E5A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Κατ’ αρχήν,</w:t>
      </w:r>
      <w:r w:rsidR="005111E5" w:rsidRPr="00382641">
        <w:rPr>
          <w:rFonts w:eastAsia="Calibri"/>
          <w:sz w:val="24"/>
          <w:szCs w:val="24"/>
          <w:lang w:val="el-GR"/>
        </w:rPr>
        <w:t xml:space="preserve"> η καθετοποίηση</w:t>
      </w:r>
      <w:r w:rsidR="00B22470" w:rsidRPr="00382641">
        <w:rPr>
          <w:rFonts w:eastAsia="Calibri"/>
          <w:sz w:val="24"/>
          <w:szCs w:val="24"/>
          <w:lang w:val="el-GR"/>
        </w:rPr>
        <w:t xml:space="preserve"> και η εφαρμογή συστήματος δημοσίου μονοπωλίου</w:t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  <w:r w:rsidRPr="00382641">
        <w:rPr>
          <w:rFonts w:eastAsia="Calibri"/>
          <w:sz w:val="24"/>
          <w:szCs w:val="24"/>
          <w:lang w:val="el-GR"/>
        </w:rPr>
        <w:t>Όταν το κράτος επιλέγει να είναι το ίδιο επιχειρηματίας κ</w:t>
      </w:r>
      <w:r w:rsidR="005111E5" w:rsidRPr="00382641">
        <w:rPr>
          <w:rFonts w:eastAsia="Calibri"/>
          <w:sz w:val="24"/>
          <w:szCs w:val="24"/>
          <w:lang w:val="el-GR"/>
        </w:rPr>
        <w:t>αταλαμβάνει ολόκληρους τομείς της οικονομίας</w:t>
      </w:r>
      <w:r w:rsidRPr="00382641">
        <w:rPr>
          <w:rFonts w:eastAsia="Calibri"/>
          <w:sz w:val="24"/>
          <w:szCs w:val="24"/>
          <w:lang w:val="el-GR"/>
        </w:rPr>
        <w:t>, αποκλείοντας με τη θέσπιση ειδικών κανόνων δικαίου την ανάπτυξη ελεύθερου ανταγωνισμού</w:t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  <w:r w:rsidRPr="00382641">
        <w:rPr>
          <w:rFonts w:eastAsia="Calibri"/>
          <w:sz w:val="24"/>
          <w:szCs w:val="24"/>
          <w:lang w:val="el-GR"/>
        </w:rPr>
        <w:t xml:space="preserve">Έτσι, η έννοια της δημόσιας επιχείρησης παραδοσιακά συνδέεται με θεσμοποιημένα </w:t>
      </w:r>
      <w:r w:rsidR="00666D0C" w:rsidRPr="00382641">
        <w:rPr>
          <w:rFonts w:eastAsia="Calibri"/>
          <w:sz w:val="24"/>
          <w:szCs w:val="24"/>
          <w:lang w:val="el-GR"/>
        </w:rPr>
        <w:t>μονοπωλιακά</w:t>
      </w:r>
      <w:r w:rsidR="005111E5" w:rsidRPr="00382641">
        <w:rPr>
          <w:rFonts w:eastAsia="Calibri"/>
          <w:sz w:val="24"/>
          <w:szCs w:val="24"/>
          <w:lang w:val="el-GR"/>
        </w:rPr>
        <w:t xml:space="preserve"> προνόμια</w:t>
      </w:r>
      <w:r w:rsidRPr="00382641">
        <w:rPr>
          <w:rFonts w:eastAsia="Calibri"/>
          <w:sz w:val="24"/>
          <w:szCs w:val="24"/>
          <w:lang w:val="el-GR"/>
        </w:rPr>
        <w:t xml:space="preserve"> και τον</w:t>
      </w:r>
      <w:r w:rsid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εξ ορισμού</w:t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αποκλεισμό της δυνατότητας </w:t>
      </w:r>
      <w:r w:rsidR="005111E5" w:rsidRPr="00382641">
        <w:rPr>
          <w:rFonts w:eastAsia="Calibri"/>
          <w:sz w:val="24"/>
          <w:szCs w:val="24"/>
          <w:lang w:val="el-GR"/>
        </w:rPr>
        <w:t>ιδιωτικής επιχειρηματικής δραστηριότητας</w:t>
      </w:r>
      <w:r w:rsidRPr="00382641">
        <w:rPr>
          <w:rFonts w:eastAsia="Calibri"/>
          <w:sz w:val="24"/>
          <w:szCs w:val="24"/>
          <w:lang w:val="el-GR"/>
        </w:rPr>
        <w:t xml:space="preserve"> για τον τομέα αναφοράς</w:t>
      </w:r>
      <w:r w:rsidR="005111E5" w:rsidRPr="00382641">
        <w:rPr>
          <w:rFonts w:eastAsia="Calibri"/>
          <w:sz w:val="24"/>
          <w:szCs w:val="24"/>
          <w:lang w:val="el-GR"/>
        </w:rPr>
        <w:t>.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 xml:space="preserve">Μέσω </w:t>
      </w:r>
      <w:r w:rsidRPr="00382641">
        <w:rPr>
          <w:rFonts w:eastAsia="Calibri"/>
          <w:sz w:val="24"/>
          <w:szCs w:val="24"/>
          <w:lang w:val="el-GR"/>
        </w:rPr>
        <w:t xml:space="preserve">του </w:t>
      </w:r>
      <w:r w:rsidR="005111E5" w:rsidRPr="00382641">
        <w:rPr>
          <w:rFonts w:eastAsia="Calibri"/>
          <w:sz w:val="24"/>
          <w:szCs w:val="24"/>
          <w:lang w:val="el-GR"/>
        </w:rPr>
        <w:t xml:space="preserve">μοντέλου </w:t>
      </w:r>
      <w:r w:rsidRPr="00382641">
        <w:rPr>
          <w:rFonts w:eastAsia="Calibri"/>
          <w:sz w:val="24"/>
          <w:szCs w:val="24"/>
          <w:lang w:val="el-GR"/>
        </w:rPr>
        <w:t xml:space="preserve">του δημοσίου μονοπωλίου </w:t>
      </w:r>
      <w:r w:rsidR="005111E5" w:rsidRPr="00382641">
        <w:rPr>
          <w:rFonts w:eastAsia="Calibri"/>
          <w:sz w:val="24"/>
          <w:szCs w:val="24"/>
          <w:lang w:val="el-GR"/>
        </w:rPr>
        <w:t xml:space="preserve">το κράτος </w:t>
      </w:r>
      <w:r w:rsidRPr="00382641">
        <w:rPr>
          <w:rFonts w:eastAsia="Calibri"/>
          <w:sz w:val="24"/>
          <w:szCs w:val="24"/>
          <w:lang w:val="el-GR"/>
        </w:rPr>
        <w:t>επιτυγχάνει να διασφαλίσει</w:t>
      </w:r>
      <w:r w:rsidR="005111E5" w:rsidRPr="00382641">
        <w:rPr>
          <w:rFonts w:eastAsia="Calibri"/>
          <w:sz w:val="24"/>
          <w:szCs w:val="24"/>
          <w:lang w:val="el-GR"/>
        </w:rPr>
        <w:t xml:space="preserve"> άμεσο, </w:t>
      </w:r>
      <w:r w:rsidR="00666D0C" w:rsidRPr="00382641">
        <w:rPr>
          <w:rFonts w:eastAsia="Calibri"/>
          <w:sz w:val="24"/>
          <w:szCs w:val="24"/>
          <w:lang w:val="el-GR"/>
        </w:rPr>
        <w:t>απευθείας</w:t>
      </w:r>
      <w:r w:rsidR="005111E5" w:rsidRPr="00382641">
        <w:rPr>
          <w:rFonts w:eastAsia="Calibri"/>
          <w:sz w:val="24"/>
          <w:szCs w:val="24"/>
          <w:lang w:val="el-GR"/>
        </w:rPr>
        <w:t xml:space="preserve"> έλεγχο και προγραμματισμό των επενδύσεων και των τιμών και </w:t>
      </w:r>
      <w:r w:rsidR="005111E5" w:rsidRPr="00382641">
        <w:rPr>
          <w:rFonts w:eastAsia="Calibri"/>
          <w:sz w:val="24"/>
          <w:szCs w:val="24"/>
          <w:lang w:val="el-GR"/>
        </w:rPr>
        <w:lastRenderedPageBreak/>
        <w:t>φυσικά έλεγχο των διοικήσεων</w:t>
      </w:r>
      <w:r w:rsidRPr="00382641">
        <w:rPr>
          <w:rFonts w:eastAsia="Calibri"/>
          <w:sz w:val="24"/>
          <w:szCs w:val="24"/>
          <w:lang w:val="el-GR"/>
        </w:rPr>
        <w:t xml:space="preserve"> των εν λόγω επιχειρήσεων</w:t>
      </w:r>
      <w:r w:rsidR="00B22470" w:rsidRPr="00382641">
        <w:rPr>
          <w:rFonts w:eastAsia="Calibri"/>
          <w:sz w:val="24"/>
          <w:szCs w:val="24"/>
          <w:lang w:val="el-GR"/>
        </w:rPr>
        <w:t>, έτσι</w:t>
      </w:r>
      <w:r w:rsidRPr="00382641">
        <w:rPr>
          <w:rFonts w:eastAsia="Calibri"/>
          <w:sz w:val="24"/>
          <w:szCs w:val="24"/>
          <w:lang w:val="el-GR"/>
        </w:rPr>
        <w:t xml:space="preserve"> ώστε να εξυπηρετούνται οι στόχοι πολιτικής</w:t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  <w:r w:rsidRPr="00382641">
        <w:rPr>
          <w:rFonts w:eastAsia="Calibri"/>
          <w:sz w:val="24"/>
          <w:szCs w:val="24"/>
          <w:lang w:val="el-GR"/>
        </w:rPr>
        <w:t xml:space="preserve">Άλλωστε, όπως προαναφέρθηκε, η </w:t>
      </w:r>
      <w:r w:rsidR="005111E5" w:rsidRPr="00382641">
        <w:rPr>
          <w:rFonts w:eastAsia="Calibri"/>
          <w:sz w:val="24"/>
          <w:szCs w:val="24"/>
          <w:lang w:val="el-GR"/>
        </w:rPr>
        <w:t xml:space="preserve">μονοπωλιακή οργάνωση δίνει τη δυνατότητα </w:t>
      </w:r>
      <w:r w:rsidRPr="00382641">
        <w:rPr>
          <w:rFonts w:eastAsia="Calibri"/>
          <w:sz w:val="24"/>
          <w:szCs w:val="24"/>
          <w:lang w:val="el-GR"/>
        </w:rPr>
        <w:t>για</w:t>
      </w:r>
      <w:r w:rsidR="005111E5" w:rsidRPr="00382641">
        <w:rPr>
          <w:rFonts w:eastAsia="Calibri"/>
          <w:sz w:val="24"/>
          <w:szCs w:val="24"/>
          <w:lang w:val="el-GR"/>
        </w:rPr>
        <w:t xml:space="preserve"> οικονομίες κλίμακος, άρα</w:t>
      </w:r>
      <w:r w:rsidRPr="00382641">
        <w:rPr>
          <w:rFonts w:eastAsia="Calibri"/>
          <w:sz w:val="24"/>
          <w:szCs w:val="24"/>
          <w:lang w:val="el-GR"/>
        </w:rPr>
        <w:t xml:space="preserve"> για την επίτευξη </w:t>
      </w:r>
      <w:r w:rsidR="005111E5" w:rsidRPr="00382641">
        <w:rPr>
          <w:rFonts w:eastAsia="Calibri"/>
          <w:sz w:val="24"/>
          <w:szCs w:val="24"/>
          <w:lang w:val="el-GR"/>
        </w:rPr>
        <w:t>καλύτερο</w:t>
      </w:r>
      <w:r w:rsidRPr="00382641">
        <w:rPr>
          <w:rFonts w:eastAsia="Calibri"/>
          <w:sz w:val="24"/>
          <w:szCs w:val="24"/>
          <w:lang w:val="el-GR"/>
        </w:rPr>
        <w:t>υ</w:t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οικονομικού αποτελέσματος, ενώ παράλληλα εξυπηρετείται η γενική</w:t>
      </w:r>
      <w:r w:rsidR="005111E5" w:rsidRPr="00382641">
        <w:rPr>
          <w:rFonts w:eastAsia="Calibri"/>
          <w:sz w:val="24"/>
          <w:szCs w:val="24"/>
          <w:lang w:val="el-GR"/>
        </w:rPr>
        <w:t xml:space="preserve"> αναπτυξιακή προοπτική </w:t>
      </w:r>
      <w:r w:rsidRPr="00382641">
        <w:rPr>
          <w:rFonts w:eastAsia="Calibri"/>
          <w:sz w:val="24"/>
          <w:szCs w:val="24"/>
          <w:lang w:val="el-GR"/>
        </w:rPr>
        <w:t xml:space="preserve">της οικονομίας </w:t>
      </w:r>
      <w:r w:rsidR="005111E5" w:rsidRPr="00382641">
        <w:rPr>
          <w:rFonts w:eastAsia="Calibri"/>
          <w:sz w:val="24"/>
          <w:szCs w:val="24"/>
          <w:lang w:val="el-GR"/>
        </w:rPr>
        <w:t xml:space="preserve">και </w:t>
      </w:r>
      <w:r w:rsidRPr="00382641">
        <w:rPr>
          <w:rFonts w:eastAsia="Calibri"/>
          <w:sz w:val="24"/>
          <w:szCs w:val="24"/>
          <w:lang w:val="el-GR"/>
        </w:rPr>
        <w:t xml:space="preserve">κατ’ επέκταση εξυπηρετείται </w:t>
      </w:r>
      <w:r w:rsidR="005111E5" w:rsidRPr="00382641">
        <w:rPr>
          <w:rFonts w:eastAsia="Calibri"/>
          <w:sz w:val="24"/>
          <w:szCs w:val="24"/>
          <w:lang w:val="el-GR"/>
        </w:rPr>
        <w:t>το κοινωνικό σύνολο.</w:t>
      </w:r>
      <w:r w:rsidRPr="00382641">
        <w:rPr>
          <w:rFonts w:eastAsia="Calibri"/>
          <w:sz w:val="24"/>
          <w:szCs w:val="24"/>
          <w:lang w:val="el-GR"/>
        </w:rPr>
        <w:t xml:space="preserve"> Ακριβώς μάλιστα επειδή η δημόσια επιχειρηματική δραστηριότητα έχει τα χαρακτηριστικά που περιγράφονται εν προκειμένω, οι δημόσιες επιχειρήσεις συνδυάστηκαν συστηματικά με την έννοια της δημόσιας υπηρεσίας (</w:t>
      </w:r>
      <w:r w:rsidRPr="00382641">
        <w:rPr>
          <w:rFonts w:eastAsia="Calibri"/>
          <w:i/>
          <w:iCs/>
          <w:sz w:val="24"/>
          <w:szCs w:val="24"/>
        </w:rPr>
        <w:t>service</w:t>
      </w:r>
      <w:r w:rsidRPr="00382641">
        <w:rPr>
          <w:rFonts w:eastAsia="Calibri"/>
          <w:i/>
          <w:iCs/>
          <w:sz w:val="24"/>
          <w:szCs w:val="24"/>
          <w:lang w:val="el-GR"/>
        </w:rPr>
        <w:t xml:space="preserve"> </w:t>
      </w:r>
      <w:r w:rsidRPr="00382641">
        <w:rPr>
          <w:rFonts w:eastAsia="Calibri"/>
          <w:i/>
          <w:iCs/>
          <w:sz w:val="24"/>
          <w:szCs w:val="24"/>
        </w:rPr>
        <w:t>public</w:t>
      </w:r>
      <w:r w:rsidRPr="00382641">
        <w:rPr>
          <w:rFonts w:eastAsia="Calibri"/>
          <w:i/>
          <w:iCs/>
          <w:sz w:val="24"/>
          <w:szCs w:val="24"/>
          <w:lang w:val="el-GR"/>
        </w:rPr>
        <w:t xml:space="preserve">) </w:t>
      </w:r>
      <w:r w:rsidRPr="00382641">
        <w:rPr>
          <w:rFonts w:eastAsia="Calibri"/>
          <w:sz w:val="24"/>
          <w:szCs w:val="24"/>
          <w:lang w:val="el-GR"/>
        </w:rPr>
        <w:t xml:space="preserve">κατά το λειτουργικό κριτήριο (παροχή αγαθών και υπηρεσιών προς τους διοικούμενους), άλλως με την έννοια της </w:t>
      </w:r>
      <w:proofErr w:type="spellStart"/>
      <w:r w:rsidR="005111E5" w:rsidRPr="00382641">
        <w:rPr>
          <w:rFonts w:eastAsia="Calibri"/>
          <w:sz w:val="24"/>
          <w:szCs w:val="24"/>
          <w:lang w:val="el-GR"/>
        </w:rPr>
        <w:t>παροχικής</w:t>
      </w:r>
      <w:proofErr w:type="spellEnd"/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(ή παρέχουσας) </w:t>
      </w:r>
      <w:r w:rsidR="005111E5" w:rsidRPr="00382641">
        <w:rPr>
          <w:rFonts w:eastAsia="Calibri"/>
          <w:sz w:val="24"/>
          <w:szCs w:val="24"/>
          <w:lang w:val="el-GR"/>
        </w:rPr>
        <w:t>διοίκησης</w:t>
      </w:r>
      <w:r w:rsidRPr="00382641">
        <w:rPr>
          <w:rFonts w:eastAsia="Calibri"/>
          <w:sz w:val="24"/>
          <w:szCs w:val="24"/>
          <w:lang w:val="el-GR"/>
        </w:rPr>
        <w:t xml:space="preserve"> (</w:t>
      </w:r>
      <w:proofErr w:type="spellStart"/>
      <w:r w:rsidRPr="00382641">
        <w:rPr>
          <w:rFonts w:eastAsia="Calibri"/>
          <w:sz w:val="24"/>
          <w:szCs w:val="24"/>
        </w:rPr>
        <w:t>leistende</w:t>
      </w:r>
      <w:proofErr w:type="spellEnd"/>
      <w:r w:rsidRPr="00382641">
        <w:rPr>
          <w:rFonts w:eastAsia="Calibri"/>
          <w:sz w:val="24"/>
          <w:szCs w:val="24"/>
          <w:lang w:val="el-GR"/>
        </w:rPr>
        <w:t xml:space="preserve"> </w:t>
      </w:r>
      <w:proofErr w:type="spellStart"/>
      <w:r w:rsidRPr="00382641">
        <w:rPr>
          <w:rFonts w:eastAsia="Calibri"/>
          <w:sz w:val="24"/>
          <w:szCs w:val="24"/>
        </w:rPr>
        <w:t>Verwaltung</w:t>
      </w:r>
      <w:proofErr w:type="spellEnd"/>
      <w:r w:rsidRPr="00382641">
        <w:rPr>
          <w:rFonts w:eastAsia="Calibri"/>
          <w:sz w:val="24"/>
          <w:szCs w:val="24"/>
          <w:lang w:val="el-GR"/>
        </w:rPr>
        <w:t>)</w:t>
      </w:r>
      <w:r w:rsidR="005111E5" w:rsidRPr="00382641">
        <w:rPr>
          <w:rFonts w:eastAsia="Calibri"/>
          <w:sz w:val="24"/>
          <w:szCs w:val="24"/>
          <w:lang w:val="el-GR"/>
        </w:rPr>
        <w:t xml:space="preserve">, κυρίως σε σχέση με τον πρώτο άξονα δημόσιας επιχειρηματικής δραστηριότητας, δηλαδή </w:t>
      </w:r>
      <w:r w:rsidR="00B22470" w:rsidRPr="00382641">
        <w:rPr>
          <w:rFonts w:eastAsia="Calibri"/>
          <w:sz w:val="24"/>
          <w:szCs w:val="24"/>
          <w:lang w:val="el-GR"/>
        </w:rPr>
        <w:t xml:space="preserve">σε σχέση με </w:t>
      </w:r>
      <w:r w:rsidR="005111E5" w:rsidRPr="00382641">
        <w:rPr>
          <w:rFonts w:eastAsia="Calibri"/>
          <w:sz w:val="24"/>
          <w:szCs w:val="24"/>
          <w:lang w:val="el-GR"/>
        </w:rPr>
        <w:t>τους τομείς της οικονομίας που έχουν χαρακτηριστικά δημοσίου συμφέροντος.</w:t>
      </w:r>
      <w:r w:rsidRPr="00382641">
        <w:rPr>
          <w:rFonts w:eastAsia="Calibri"/>
          <w:sz w:val="24"/>
          <w:szCs w:val="24"/>
          <w:lang w:val="el-GR"/>
        </w:rPr>
        <w:t xml:space="preserve"> Αυτή η δομική σύνδεση επιτρέπει την εφαρμογή των γενικών αρχών που διέπουν την δημόσια υπηρεσία κατά λειτουργικό κριτήριο, ήτοι της οικονομικότητας, προσαρμοστικότητας, ίσης μεταχείρισης και </w:t>
      </w:r>
      <w:r w:rsidR="00CC6A18" w:rsidRPr="00382641">
        <w:rPr>
          <w:rFonts w:eastAsia="Calibri"/>
          <w:sz w:val="24"/>
          <w:szCs w:val="24"/>
          <w:lang w:val="el-GR"/>
        </w:rPr>
        <w:t xml:space="preserve">της </w:t>
      </w:r>
      <w:r w:rsidRPr="00382641">
        <w:rPr>
          <w:rFonts w:eastAsia="Calibri"/>
          <w:sz w:val="24"/>
          <w:szCs w:val="24"/>
          <w:lang w:val="el-GR"/>
        </w:rPr>
        <w:t>συνέχειας</w:t>
      </w:r>
      <w:r w:rsidR="00CC6A18" w:rsidRPr="00382641">
        <w:rPr>
          <w:rStyle w:val="a5"/>
          <w:rFonts w:eastAsia="Calibri"/>
          <w:sz w:val="24"/>
          <w:szCs w:val="24"/>
          <w:lang w:val="el-GR"/>
        </w:rPr>
        <w:footnoteReference w:id="4"/>
      </w:r>
      <w:r w:rsidRPr="00382641">
        <w:rPr>
          <w:rFonts w:eastAsia="Calibri"/>
          <w:sz w:val="24"/>
          <w:szCs w:val="24"/>
          <w:lang w:val="el-GR"/>
        </w:rPr>
        <w:t xml:space="preserve">. </w:t>
      </w:r>
    </w:p>
    <w:p w14:paraId="0000000F" w14:textId="61AEDC0F" w:rsidR="00617547" w:rsidRPr="00382641" w:rsidRDefault="00CC6A18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Κατά τη θέσπιση του Σ1975 η δημόσια επιχειρηματική δραστηριότητα είχε ήδη εμπεδωθεί σε σημαντικούς τομείς της οικονομίας, κυρίως στους τομείς των βιομηχανιών δικτύου. Πώ</w:t>
      </w:r>
      <w:r w:rsidR="005111E5" w:rsidRPr="00382641">
        <w:rPr>
          <w:rFonts w:eastAsia="Calibri"/>
          <w:sz w:val="24"/>
          <w:szCs w:val="24"/>
          <w:lang w:val="el-GR"/>
        </w:rPr>
        <w:t>ς προσλαμβάνει τις</w:t>
      </w:r>
      <w:r w:rsid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>δημόσιες επιχειρήσεις</w:t>
      </w:r>
      <w:r w:rsidRPr="00382641">
        <w:rPr>
          <w:rFonts w:eastAsia="Calibri"/>
          <w:sz w:val="24"/>
          <w:szCs w:val="24"/>
          <w:lang w:val="el-GR"/>
        </w:rPr>
        <w:t xml:space="preserve"> το Σύνταγμα λοιπόν; </w:t>
      </w:r>
      <w:r w:rsidR="00B22470" w:rsidRPr="00382641">
        <w:rPr>
          <w:rFonts w:eastAsia="Calibri"/>
          <w:sz w:val="24"/>
          <w:szCs w:val="24"/>
          <w:lang w:val="el-GR"/>
        </w:rPr>
        <w:t>Ό</w:t>
      </w:r>
      <w:r w:rsidRPr="00382641">
        <w:rPr>
          <w:rFonts w:eastAsia="Calibri"/>
          <w:sz w:val="24"/>
          <w:szCs w:val="24"/>
          <w:lang w:val="el-GR"/>
        </w:rPr>
        <w:t>πως είναι γνωστό,</w:t>
      </w:r>
      <w:r w:rsidR="005111E5" w:rsidRPr="00382641">
        <w:rPr>
          <w:rFonts w:eastAsia="Calibri"/>
          <w:sz w:val="24"/>
          <w:szCs w:val="24"/>
          <w:lang w:val="el-GR"/>
        </w:rPr>
        <w:t xml:space="preserve"> δεν </w:t>
      </w:r>
      <w:r w:rsidRPr="00382641">
        <w:rPr>
          <w:rFonts w:eastAsia="Calibri"/>
          <w:sz w:val="24"/>
          <w:szCs w:val="24"/>
          <w:lang w:val="el-GR"/>
        </w:rPr>
        <w:t xml:space="preserve">υπάρχει </w:t>
      </w:r>
      <w:r w:rsidR="005111E5" w:rsidRPr="00382641">
        <w:rPr>
          <w:rFonts w:eastAsia="Calibri"/>
          <w:sz w:val="24"/>
          <w:szCs w:val="24"/>
          <w:lang w:val="el-GR"/>
        </w:rPr>
        <w:t>ένα σύστημα κανόνων</w:t>
      </w:r>
      <w:r w:rsidRPr="00382641">
        <w:rPr>
          <w:rFonts w:eastAsia="Calibri"/>
          <w:sz w:val="24"/>
          <w:szCs w:val="24"/>
          <w:lang w:val="el-GR"/>
        </w:rPr>
        <w:t xml:space="preserve"> για τις δημόσιες επιχειρήσεις στο Σ</w:t>
      </w:r>
      <w:r w:rsidR="00B22470" w:rsidRPr="00382641">
        <w:rPr>
          <w:rFonts w:eastAsia="Calibri"/>
          <w:sz w:val="24"/>
          <w:szCs w:val="24"/>
          <w:lang w:val="el-GR"/>
        </w:rPr>
        <w:t xml:space="preserve"> 1975</w:t>
      </w:r>
      <w:r w:rsidRPr="00382641">
        <w:rPr>
          <w:rFonts w:eastAsia="Calibri"/>
          <w:sz w:val="24"/>
          <w:szCs w:val="24"/>
          <w:lang w:val="el-GR"/>
        </w:rPr>
        <w:t xml:space="preserve">. Υπάρχουν βεβαίως </w:t>
      </w:r>
      <w:r w:rsidR="005111E5" w:rsidRPr="00382641">
        <w:rPr>
          <w:rFonts w:eastAsia="Calibri"/>
          <w:sz w:val="24"/>
          <w:szCs w:val="24"/>
          <w:lang w:val="el-GR"/>
        </w:rPr>
        <w:t>σποραδικές ρυθμίσεις, διάσπαρτες</w:t>
      </w:r>
      <w:r w:rsidRPr="00382641">
        <w:rPr>
          <w:rFonts w:eastAsia="Calibri"/>
          <w:sz w:val="24"/>
          <w:szCs w:val="24"/>
          <w:lang w:val="el-GR"/>
        </w:rPr>
        <w:t xml:space="preserve"> διατάξεις</w:t>
      </w:r>
      <w:r w:rsidR="005111E5" w:rsidRPr="00382641">
        <w:rPr>
          <w:rFonts w:eastAsia="Calibri"/>
          <w:sz w:val="24"/>
          <w:szCs w:val="24"/>
          <w:lang w:val="el-GR"/>
        </w:rPr>
        <w:t xml:space="preserve">, </w:t>
      </w:r>
      <w:r w:rsidRPr="00382641">
        <w:rPr>
          <w:rFonts w:eastAsia="Calibri"/>
          <w:sz w:val="24"/>
          <w:szCs w:val="24"/>
          <w:lang w:val="el-GR"/>
        </w:rPr>
        <w:t xml:space="preserve">κατά τις οποίες </w:t>
      </w:r>
      <w:r w:rsidR="005111E5" w:rsidRPr="00382641">
        <w:rPr>
          <w:rFonts w:eastAsia="Calibri"/>
          <w:sz w:val="24"/>
          <w:szCs w:val="24"/>
          <w:lang w:val="el-GR"/>
        </w:rPr>
        <w:t>ρυθμίζον</w:t>
      </w:r>
      <w:r w:rsidRPr="00382641">
        <w:rPr>
          <w:rFonts w:eastAsia="Calibri"/>
          <w:sz w:val="24"/>
          <w:szCs w:val="24"/>
          <w:lang w:val="el-GR"/>
        </w:rPr>
        <w:t>ται</w:t>
      </w:r>
      <w:r w:rsidR="005111E5" w:rsidRPr="00382641">
        <w:rPr>
          <w:rFonts w:eastAsia="Calibri"/>
          <w:sz w:val="24"/>
          <w:szCs w:val="24"/>
          <w:lang w:val="el-GR"/>
        </w:rPr>
        <w:t xml:space="preserve"> επιμέρους </w:t>
      </w:r>
      <w:r w:rsidRPr="00382641">
        <w:rPr>
          <w:rFonts w:eastAsia="Calibri"/>
          <w:sz w:val="24"/>
          <w:szCs w:val="24"/>
          <w:lang w:val="el-GR"/>
        </w:rPr>
        <w:t xml:space="preserve">ειδικά </w:t>
      </w:r>
      <w:r w:rsidR="005111E5" w:rsidRPr="00382641">
        <w:rPr>
          <w:rFonts w:eastAsia="Calibri"/>
          <w:sz w:val="24"/>
          <w:szCs w:val="24"/>
          <w:lang w:val="el-GR"/>
        </w:rPr>
        <w:t xml:space="preserve">ζητήματα. </w:t>
      </w:r>
      <w:r w:rsidRPr="00382641">
        <w:rPr>
          <w:rFonts w:eastAsia="Calibri"/>
          <w:sz w:val="24"/>
          <w:szCs w:val="24"/>
          <w:lang w:val="el-GR"/>
        </w:rPr>
        <w:t>Αυτές</w:t>
      </w:r>
      <w:r w:rsidR="005111E5" w:rsidRPr="00382641">
        <w:rPr>
          <w:rFonts w:eastAsia="Calibri"/>
          <w:sz w:val="24"/>
          <w:szCs w:val="24"/>
          <w:lang w:val="el-GR"/>
        </w:rPr>
        <w:t xml:space="preserve">, όμως, οι </w:t>
      </w:r>
      <w:r w:rsidRPr="00382641">
        <w:rPr>
          <w:rFonts w:eastAsia="Calibri"/>
          <w:sz w:val="24"/>
          <w:szCs w:val="24"/>
          <w:lang w:val="el-GR"/>
        </w:rPr>
        <w:t xml:space="preserve">διατάξεις </w:t>
      </w:r>
      <w:r w:rsidR="005111E5" w:rsidRPr="00382641">
        <w:rPr>
          <w:rFonts w:eastAsia="Calibri"/>
          <w:sz w:val="24"/>
          <w:szCs w:val="24"/>
          <w:lang w:val="el-GR"/>
        </w:rPr>
        <w:t xml:space="preserve">δεν </w:t>
      </w:r>
      <w:r w:rsidRPr="00382641">
        <w:rPr>
          <w:rFonts w:eastAsia="Calibri"/>
          <w:sz w:val="24"/>
          <w:szCs w:val="24"/>
          <w:lang w:val="el-GR"/>
        </w:rPr>
        <w:t xml:space="preserve">αποτελούν ένα σαφές σύστημα και κυρίως δεν </w:t>
      </w:r>
      <w:r w:rsidR="005111E5" w:rsidRPr="00382641">
        <w:rPr>
          <w:rFonts w:eastAsia="Calibri"/>
          <w:sz w:val="24"/>
          <w:szCs w:val="24"/>
          <w:lang w:val="el-GR"/>
        </w:rPr>
        <w:t xml:space="preserve">καθορίζουν </w:t>
      </w:r>
      <w:r w:rsidRPr="00382641">
        <w:rPr>
          <w:rFonts w:eastAsia="Calibri"/>
          <w:sz w:val="24"/>
          <w:szCs w:val="24"/>
          <w:lang w:val="el-GR"/>
        </w:rPr>
        <w:t xml:space="preserve">(τουλάχιστον όχι ευθέως) </w:t>
      </w:r>
      <w:r w:rsidR="005111E5" w:rsidRPr="00382641">
        <w:rPr>
          <w:rFonts w:eastAsia="Calibri"/>
          <w:sz w:val="24"/>
          <w:szCs w:val="24"/>
          <w:lang w:val="el-GR"/>
        </w:rPr>
        <w:t xml:space="preserve">τι πρέπει να κάνει το </w:t>
      </w:r>
      <w:r w:rsidRPr="00382641">
        <w:rPr>
          <w:rFonts w:eastAsia="Calibri"/>
          <w:sz w:val="24"/>
          <w:szCs w:val="24"/>
          <w:lang w:val="el-GR"/>
        </w:rPr>
        <w:t xml:space="preserve">ίδιο </w:t>
      </w:r>
      <w:r w:rsidR="005111E5" w:rsidRPr="00382641">
        <w:rPr>
          <w:rFonts w:eastAsia="Calibri"/>
          <w:sz w:val="24"/>
          <w:szCs w:val="24"/>
          <w:lang w:val="el-GR"/>
        </w:rPr>
        <w:t xml:space="preserve">κράτος </w:t>
      </w:r>
      <w:r w:rsidRPr="00382641">
        <w:rPr>
          <w:rFonts w:eastAsia="Calibri"/>
          <w:sz w:val="24"/>
          <w:szCs w:val="24"/>
          <w:lang w:val="el-GR"/>
        </w:rPr>
        <w:t xml:space="preserve">ως επιχειρηματίας, πότε επιβάλλεται </w:t>
      </w:r>
      <w:r w:rsidR="005111E5" w:rsidRPr="00382641">
        <w:rPr>
          <w:rFonts w:eastAsia="Calibri"/>
          <w:sz w:val="24"/>
          <w:szCs w:val="24"/>
          <w:lang w:val="el-GR"/>
        </w:rPr>
        <w:t xml:space="preserve">η υποκατάσταση της ιδιωτικής επιχειρηματικής δραστηριότητας </w:t>
      </w:r>
      <w:r w:rsidRPr="00382641">
        <w:rPr>
          <w:rFonts w:eastAsia="Calibri"/>
          <w:sz w:val="24"/>
          <w:szCs w:val="24"/>
          <w:lang w:val="el-GR"/>
        </w:rPr>
        <w:t>από το κράτος και πως πρέπει να γίνεται</w:t>
      </w:r>
      <w:r w:rsidR="005111E5" w:rsidRPr="00382641">
        <w:rPr>
          <w:rFonts w:eastAsia="Calibri"/>
          <w:sz w:val="24"/>
          <w:szCs w:val="24"/>
          <w:lang w:val="el-GR"/>
        </w:rPr>
        <w:t>.</w:t>
      </w:r>
    </w:p>
    <w:p w14:paraId="7E6CB777" w14:textId="1EE09873" w:rsidR="00636B2F" w:rsidRPr="00382641" w:rsidRDefault="00CC6A18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Υπάρχει</w:t>
      </w:r>
      <w:r w:rsidR="005111E5" w:rsidRPr="00382641">
        <w:rPr>
          <w:rFonts w:eastAsia="Calibri"/>
          <w:sz w:val="24"/>
          <w:szCs w:val="24"/>
          <w:lang w:val="el-GR"/>
        </w:rPr>
        <w:t xml:space="preserve"> β</w:t>
      </w:r>
      <w:r w:rsidRPr="00382641">
        <w:rPr>
          <w:rFonts w:eastAsia="Calibri"/>
          <w:sz w:val="24"/>
          <w:szCs w:val="24"/>
          <w:lang w:val="el-GR"/>
        </w:rPr>
        <w:t xml:space="preserve">εβαίως </w:t>
      </w:r>
      <w:r w:rsidR="005111E5" w:rsidRPr="00382641">
        <w:rPr>
          <w:rFonts w:eastAsia="Calibri"/>
          <w:sz w:val="24"/>
          <w:szCs w:val="24"/>
          <w:lang w:val="el-GR"/>
        </w:rPr>
        <w:t>το άρθρο 106</w:t>
      </w:r>
      <w:r w:rsidRPr="00382641">
        <w:rPr>
          <w:rFonts w:eastAsia="Calibri"/>
          <w:sz w:val="24"/>
          <w:szCs w:val="24"/>
          <w:lang w:val="el-GR"/>
        </w:rPr>
        <w:t xml:space="preserve"> Σ</w:t>
      </w:r>
      <w:r w:rsidR="0039626B" w:rsidRPr="00382641">
        <w:rPr>
          <w:rStyle w:val="a5"/>
          <w:rFonts w:eastAsia="Calibri"/>
          <w:sz w:val="24"/>
          <w:szCs w:val="24"/>
          <w:lang w:val="el-GR"/>
        </w:rPr>
        <w:footnoteReference w:id="5"/>
      </w:r>
      <w:r w:rsidR="005111E5" w:rsidRPr="00382641">
        <w:rPr>
          <w:rFonts w:eastAsia="Calibri"/>
          <w:sz w:val="24"/>
          <w:szCs w:val="24"/>
          <w:lang w:val="el-GR"/>
        </w:rPr>
        <w:t xml:space="preserve">, το οποίο </w:t>
      </w:r>
      <w:r w:rsidRPr="00382641">
        <w:rPr>
          <w:rFonts w:eastAsia="Calibri"/>
          <w:sz w:val="24"/>
          <w:szCs w:val="24"/>
          <w:lang w:val="el-GR"/>
        </w:rPr>
        <w:t xml:space="preserve">βασίζεται σε </w:t>
      </w:r>
      <w:r w:rsidR="005111E5" w:rsidRPr="00382641">
        <w:rPr>
          <w:rFonts w:eastAsia="Calibri"/>
          <w:sz w:val="24"/>
          <w:szCs w:val="24"/>
          <w:lang w:val="el-GR"/>
        </w:rPr>
        <w:t>τρεις άξονες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B22470" w:rsidRPr="00382641">
        <w:rPr>
          <w:rFonts w:eastAsia="Calibri"/>
          <w:sz w:val="24"/>
          <w:szCs w:val="24"/>
          <w:lang w:val="el-GR"/>
        </w:rPr>
        <w:t>ρυθμίσε</w:t>
      </w:r>
      <w:r w:rsidRPr="00382641">
        <w:rPr>
          <w:rFonts w:eastAsia="Calibri"/>
          <w:sz w:val="24"/>
          <w:szCs w:val="24"/>
          <w:lang w:val="el-GR"/>
        </w:rPr>
        <w:t xml:space="preserve">ων. Πέρα </w:t>
      </w:r>
      <w:r w:rsidR="005111E5" w:rsidRPr="00382641">
        <w:rPr>
          <w:rFonts w:eastAsia="Calibri"/>
          <w:sz w:val="24"/>
          <w:szCs w:val="24"/>
          <w:lang w:val="el-GR"/>
        </w:rPr>
        <w:t>από την εξαγορά των επιχειρήσεων</w:t>
      </w:r>
      <w:r w:rsidRPr="00382641">
        <w:rPr>
          <w:rFonts w:eastAsia="Calibri"/>
          <w:sz w:val="24"/>
          <w:szCs w:val="24"/>
          <w:lang w:val="el-GR"/>
        </w:rPr>
        <w:t xml:space="preserve"> (παρ. 3-5)</w:t>
      </w:r>
      <w:r w:rsidR="005111E5" w:rsidRPr="00382641">
        <w:rPr>
          <w:rFonts w:eastAsia="Calibri"/>
          <w:sz w:val="24"/>
          <w:szCs w:val="24"/>
          <w:lang w:val="el-GR"/>
        </w:rPr>
        <w:t xml:space="preserve">, </w:t>
      </w:r>
      <w:r w:rsidRPr="00382641">
        <w:rPr>
          <w:rFonts w:eastAsia="Calibri"/>
          <w:sz w:val="24"/>
          <w:szCs w:val="24"/>
          <w:lang w:val="el-GR"/>
        </w:rPr>
        <w:t>που κατά την εκτίμηση της γράφουσας δεν</w:t>
      </w:r>
      <w:r w:rsidR="005111E5" w:rsidRPr="00382641">
        <w:rPr>
          <w:rFonts w:eastAsia="Calibri"/>
          <w:sz w:val="24"/>
          <w:szCs w:val="24"/>
          <w:lang w:val="el-GR"/>
        </w:rPr>
        <w:t xml:space="preserve"> το πιο σημαντικό </w:t>
      </w:r>
      <w:r w:rsidRPr="00382641">
        <w:rPr>
          <w:rFonts w:eastAsia="Calibri"/>
          <w:sz w:val="24"/>
          <w:szCs w:val="24"/>
          <w:lang w:val="el-GR"/>
        </w:rPr>
        <w:t xml:space="preserve">τμήμα των ρυθμίσεων </w:t>
      </w:r>
      <w:r w:rsidR="005111E5" w:rsidRPr="00382641">
        <w:rPr>
          <w:rFonts w:eastAsia="Calibri"/>
          <w:sz w:val="24"/>
          <w:szCs w:val="24"/>
          <w:lang w:val="el-GR"/>
        </w:rPr>
        <w:t>του</w:t>
      </w:r>
      <w:r w:rsidRPr="00382641">
        <w:rPr>
          <w:rFonts w:eastAsia="Calibri"/>
          <w:sz w:val="24"/>
          <w:szCs w:val="24"/>
          <w:lang w:val="el-GR"/>
        </w:rPr>
        <w:t xml:space="preserve"> άρθρου αυτού, καθώς </w:t>
      </w:r>
      <w:r w:rsidRPr="00382641">
        <w:rPr>
          <w:rFonts w:eastAsia="Calibri"/>
          <w:sz w:val="24"/>
          <w:szCs w:val="24"/>
          <w:lang w:val="el-GR"/>
        </w:rPr>
        <w:lastRenderedPageBreak/>
        <w:t xml:space="preserve">μέχρι σήμερα δεν έχει εφαρμοστεί, το κέντρο βάρους των διατάξεων του άρθρου 106 εντοπίζεται στις δύο πρώτες παραγράφους. </w:t>
      </w:r>
      <w:r w:rsidR="005111E5" w:rsidRPr="00382641">
        <w:rPr>
          <w:rFonts w:eastAsia="Calibri"/>
          <w:sz w:val="24"/>
          <w:szCs w:val="24"/>
          <w:lang w:val="el-GR"/>
        </w:rPr>
        <w:t xml:space="preserve">Στην </w:t>
      </w:r>
      <w:r w:rsidRPr="00382641">
        <w:rPr>
          <w:rFonts w:eastAsia="Calibri"/>
          <w:sz w:val="24"/>
          <w:szCs w:val="24"/>
          <w:lang w:val="el-GR"/>
        </w:rPr>
        <w:t xml:space="preserve">παρ. </w:t>
      </w:r>
      <w:r w:rsidR="005111E5" w:rsidRPr="00382641">
        <w:rPr>
          <w:rFonts w:eastAsia="Calibri"/>
          <w:sz w:val="24"/>
          <w:szCs w:val="24"/>
          <w:lang w:val="el-GR"/>
        </w:rPr>
        <w:t>1</w:t>
      </w:r>
      <w:r w:rsidRPr="00382641">
        <w:rPr>
          <w:rFonts w:eastAsia="Calibri"/>
          <w:sz w:val="24"/>
          <w:szCs w:val="24"/>
          <w:lang w:val="el-GR"/>
        </w:rPr>
        <w:t xml:space="preserve"> του άρθρου 106 Σ ανευρίσκεται </w:t>
      </w:r>
      <w:r w:rsidR="005111E5" w:rsidRPr="00382641">
        <w:rPr>
          <w:rFonts w:eastAsia="Calibri"/>
          <w:sz w:val="24"/>
          <w:szCs w:val="24"/>
          <w:lang w:val="el-GR"/>
        </w:rPr>
        <w:t xml:space="preserve">το θεμέλιο της δυνατότητας παρέμβασης του κράτους </w:t>
      </w:r>
      <w:r w:rsidRPr="00382641">
        <w:rPr>
          <w:rFonts w:eastAsia="Calibri"/>
          <w:sz w:val="24"/>
          <w:szCs w:val="24"/>
          <w:lang w:val="el-GR"/>
        </w:rPr>
        <w:t>στην οικονομία</w:t>
      </w:r>
      <w:r w:rsidR="00B22470" w:rsidRPr="00382641">
        <w:rPr>
          <w:rFonts w:eastAsia="Calibri"/>
          <w:sz w:val="24"/>
          <w:szCs w:val="24"/>
          <w:lang w:val="el-GR"/>
        </w:rPr>
        <w:t>, έτσι</w:t>
      </w:r>
      <w:r w:rsidRPr="00382641">
        <w:rPr>
          <w:rFonts w:eastAsia="Calibri"/>
          <w:sz w:val="24"/>
          <w:szCs w:val="24"/>
          <w:lang w:val="el-GR"/>
        </w:rPr>
        <w:t xml:space="preserve"> ώστε </w:t>
      </w:r>
      <w:r w:rsidR="005111E5" w:rsidRPr="00382641">
        <w:rPr>
          <w:rFonts w:eastAsia="Calibri"/>
          <w:sz w:val="24"/>
          <w:szCs w:val="24"/>
          <w:lang w:val="el-GR"/>
        </w:rPr>
        <w:t xml:space="preserve">να προγραμματίζει και να συντονίζει την οικονομική δραστηριότητα, θέτοντας και τους στόχους της δημόσιας παρέμβασης, που είναι η κοινωνική ειρήνη, η επιδίωξη </w:t>
      </w:r>
      <w:r w:rsidRPr="00382641">
        <w:rPr>
          <w:rFonts w:eastAsia="Calibri"/>
          <w:sz w:val="24"/>
          <w:szCs w:val="24"/>
          <w:lang w:val="el-GR"/>
        </w:rPr>
        <w:t xml:space="preserve">γενικού </w:t>
      </w:r>
      <w:r w:rsidR="005111E5" w:rsidRPr="00382641">
        <w:rPr>
          <w:rFonts w:eastAsia="Calibri"/>
          <w:sz w:val="24"/>
          <w:szCs w:val="24"/>
          <w:lang w:val="el-GR"/>
        </w:rPr>
        <w:t>συμφέροντος</w:t>
      </w:r>
      <w:r w:rsid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 xml:space="preserve">και η αναπτυξιακή προοπτική όλων των τομέων της εθνικής οικονομίας. </w:t>
      </w:r>
      <w:r w:rsidRPr="00382641">
        <w:rPr>
          <w:rFonts w:eastAsia="Calibri"/>
          <w:sz w:val="24"/>
          <w:szCs w:val="24"/>
          <w:lang w:val="el-GR"/>
        </w:rPr>
        <w:t>Κατά</w:t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δε την </w:t>
      </w:r>
      <w:r w:rsidR="005111E5" w:rsidRPr="00382641">
        <w:rPr>
          <w:rFonts w:eastAsia="Calibri"/>
          <w:sz w:val="24"/>
          <w:szCs w:val="24"/>
          <w:lang w:val="el-GR"/>
        </w:rPr>
        <w:t>παράγραφο 2 του άρθρου 106</w:t>
      </w:r>
      <w:r w:rsidRPr="00382641">
        <w:rPr>
          <w:rFonts w:eastAsia="Calibri"/>
          <w:sz w:val="24"/>
          <w:szCs w:val="24"/>
          <w:lang w:val="el-GR"/>
        </w:rPr>
        <w:t xml:space="preserve"> Σ τίθενται όρια</w:t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στ</w:t>
      </w:r>
      <w:r w:rsidR="005111E5" w:rsidRPr="00382641">
        <w:rPr>
          <w:rFonts w:eastAsia="Calibri"/>
          <w:sz w:val="24"/>
          <w:szCs w:val="24"/>
          <w:lang w:val="el-GR"/>
        </w:rPr>
        <w:t>η</w:t>
      </w:r>
      <w:r w:rsidRPr="00382641">
        <w:rPr>
          <w:rFonts w:eastAsia="Calibri"/>
          <w:sz w:val="24"/>
          <w:szCs w:val="24"/>
          <w:lang w:val="el-GR"/>
        </w:rPr>
        <w:t>ν</w:t>
      </w:r>
      <w:r w:rsidR="005111E5" w:rsidRPr="00382641">
        <w:rPr>
          <w:rFonts w:eastAsia="Calibri"/>
          <w:sz w:val="24"/>
          <w:szCs w:val="24"/>
          <w:lang w:val="el-GR"/>
        </w:rPr>
        <w:t xml:space="preserve"> ιδιωτική οικονομική δραστηριότητα</w:t>
      </w:r>
      <w:r w:rsidRPr="00382641">
        <w:rPr>
          <w:rFonts w:eastAsia="Calibri"/>
          <w:sz w:val="24"/>
          <w:szCs w:val="24"/>
          <w:lang w:val="el-GR"/>
        </w:rPr>
        <w:t>,</w:t>
      </w:r>
      <w:r w:rsidR="005111E5" w:rsidRPr="00382641">
        <w:rPr>
          <w:rFonts w:eastAsia="Calibri"/>
          <w:sz w:val="24"/>
          <w:szCs w:val="24"/>
          <w:lang w:val="el-GR"/>
        </w:rPr>
        <w:t xml:space="preserve"> με </w:t>
      </w:r>
      <w:r w:rsidRPr="00382641">
        <w:rPr>
          <w:rFonts w:eastAsia="Calibri"/>
          <w:sz w:val="24"/>
          <w:szCs w:val="24"/>
          <w:lang w:val="el-GR"/>
        </w:rPr>
        <w:t>αναφορά σ</w:t>
      </w:r>
      <w:r w:rsidR="005111E5" w:rsidRPr="00382641">
        <w:rPr>
          <w:rFonts w:eastAsia="Calibri"/>
          <w:sz w:val="24"/>
          <w:szCs w:val="24"/>
          <w:lang w:val="el-GR"/>
        </w:rPr>
        <w:t xml:space="preserve">την ελευθερία των άλλων, </w:t>
      </w:r>
      <w:r w:rsidRPr="00382641">
        <w:rPr>
          <w:rFonts w:eastAsia="Calibri"/>
          <w:sz w:val="24"/>
          <w:szCs w:val="24"/>
          <w:lang w:val="el-GR"/>
        </w:rPr>
        <w:t>σ</w:t>
      </w:r>
      <w:r w:rsidR="005111E5" w:rsidRPr="00382641">
        <w:rPr>
          <w:rFonts w:eastAsia="Calibri"/>
          <w:sz w:val="24"/>
          <w:szCs w:val="24"/>
          <w:lang w:val="el-GR"/>
        </w:rPr>
        <w:t>την ανθρώπινη αξιοπρέπεια</w:t>
      </w:r>
      <w:r w:rsidRPr="00382641">
        <w:rPr>
          <w:rFonts w:eastAsia="Calibri"/>
          <w:sz w:val="24"/>
          <w:szCs w:val="24"/>
          <w:lang w:val="el-GR"/>
        </w:rPr>
        <w:t xml:space="preserve"> και σ</w:t>
      </w:r>
      <w:r w:rsidR="005111E5" w:rsidRPr="00382641">
        <w:rPr>
          <w:rFonts w:eastAsia="Calibri"/>
          <w:sz w:val="24"/>
          <w:szCs w:val="24"/>
          <w:lang w:val="el-GR"/>
        </w:rPr>
        <w:t>το συμφέρον της εθνικής οικονομίας.</w:t>
      </w:r>
      <w:r w:rsidR="00636B2F" w:rsidRP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>Λίγο</w:t>
      </w:r>
      <w:r w:rsidR="00636B2F" w:rsidRPr="00382641">
        <w:rPr>
          <w:rFonts w:eastAsia="Calibri"/>
          <w:sz w:val="24"/>
          <w:szCs w:val="24"/>
          <w:lang w:val="el-GR"/>
        </w:rPr>
        <w:t>-</w:t>
      </w:r>
      <w:r w:rsidR="005111E5" w:rsidRPr="00382641">
        <w:rPr>
          <w:rFonts w:eastAsia="Calibri"/>
          <w:sz w:val="24"/>
          <w:szCs w:val="24"/>
          <w:lang w:val="el-GR"/>
        </w:rPr>
        <w:t>πολύ</w:t>
      </w:r>
      <w:r w:rsidR="00636B2F" w:rsidRPr="00382641">
        <w:rPr>
          <w:rFonts w:eastAsia="Calibri"/>
          <w:sz w:val="24"/>
          <w:szCs w:val="24"/>
          <w:lang w:val="el-GR"/>
        </w:rPr>
        <w:t xml:space="preserve">, το νομικό πλαίσιο της οικονομικής ελευθερίας και της κρατικής παρέμβασης στην οικονομία αποτελούν ζητήματα που έχουν εξεταστεί αναλυτικά στη βιβλιογραφία. </w:t>
      </w:r>
    </w:p>
    <w:p w14:paraId="00000014" w14:textId="36A8CB62" w:rsidR="00617547" w:rsidRPr="00382641" w:rsidRDefault="005111E5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 xml:space="preserve">Στο μεταξύ </w:t>
      </w:r>
      <w:r w:rsidR="00636B2F" w:rsidRPr="00382641">
        <w:rPr>
          <w:rFonts w:eastAsia="Calibri"/>
          <w:sz w:val="24"/>
          <w:szCs w:val="24"/>
          <w:lang w:val="el-GR"/>
        </w:rPr>
        <w:t xml:space="preserve">ωστόσο, </w:t>
      </w:r>
      <w:r w:rsidRPr="00382641">
        <w:rPr>
          <w:rFonts w:eastAsia="Calibri"/>
          <w:sz w:val="24"/>
          <w:szCs w:val="24"/>
          <w:lang w:val="el-GR"/>
        </w:rPr>
        <w:t xml:space="preserve">από </w:t>
      </w:r>
      <w:r w:rsidR="00636B2F" w:rsidRPr="00382641">
        <w:rPr>
          <w:rFonts w:eastAsia="Calibri"/>
          <w:sz w:val="24"/>
          <w:szCs w:val="24"/>
          <w:lang w:val="el-GR"/>
        </w:rPr>
        <w:t>τη θέσπιση του Σ</w:t>
      </w:r>
      <w:r w:rsidRPr="00382641">
        <w:rPr>
          <w:rFonts w:eastAsia="Calibri"/>
          <w:sz w:val="24"/>
          <w:szCs w:val="24"/>
          <w:lang w:val="el-GR"/>
        </w:rPr>
        <w:t xml:space="preserve"> 1975 </w:t>
      </w:r>
      <w:r w:rsidR="00636B2F" w:rsidRPr="00382641">
        <w:rPr>
          <w:rFonts w:eastAsia="Calibri"/>
          <w:sz w:val="24"/>
          <w:szCs w:val="24"/>
          <w:lang w:val="el-GR"/>
        </w:rPr>
        <w:t>μέχρι σήμερα έχουν συμβεί θεμελιώδεις αλλαγές σε σχέση με τα ζητήματα αυτά</w:t>
      </w:r>
      <w:r w:rsidR="00B22470" w:rsidRPr="00382641">
        <w:rPr>
          <w:rFonts w:eastAsia="Calibri"/>
          <w:sz w:val="24"/>
          <w:szCs w:val="24"/>
          <w:lang w:val="el-GR"/>
        </w:rPr>
        <w:t xml:space="preserve">. Ουσιώδη αλλαγή αποτελεί πρωτίστως ο μετασχηματισμός του </w:t>
      </w:r>
      <w:r w:rsidRPr="00382641">
        <w:rPr>
          <w:rFonts w:eastAsia="Calibri"/>
          <w:sz w:val="24"/>
          <w:szCs w:val="24"/>
          <w:lang w:val="el-GR"/>
        </w:rPr>
        <w:t>κράτο</w:t>
      </w:r>
      <w:r w:rsidR="00B22470" w:rsidRPr="00382641">
        <w:rPr>
          <w:rFonts w:eastAsia="Calibri"/>
          <w:sz w:val="24"/>
          <w:szCs w:val="24"/>
          <w:lang w:val="el-GR"/>
        </w:rPr>
        <w:t>υ</w:t>
      </w:r>
      <w:r w:rsidRPr="00382641">
        <w:rPr>
          <w:rFonts w:eastAsia="Calibri"/>
          <w:sz w:val="24"/>
          <w:szCs w:val="24"/>
          <w:lang w:val="el-GR"/>
        </w:rPr>
        <w:t>ς</w:t>
      </w:r>
      <w:r w:rsidR="00636B2F" w:rsidRPr="00382641">
        <w:rPr>
          <w:rFonts w:eastAsia="Calibri"/>
          <w:sz w:val="24"/>
          <w:szCs w:val="24"/>
          <w:lang w:val="el-GR"/>
        </w:rPr>
        <w:t>-</w:t>
      </w:r>
      <w:r w:rsidRPr="00382641">
        <w:rPr>
          <w:rFonts w:eastAsia="Calibri"/>
          <w:sz w:val="24"/>
          <w:szCs w:val="24"/>
          <w:lang w:val="el-GR"/>
        </w:rPr>
        <w:t>επιχειρηματία</w:t>
      </w:r>
      <w:r w:rsidR="00636B2F" w:rsidRPr="00382641">
        <w:rPr>
          <w:rStyle w:val="a5"/>
          <w:rFonts w:eastAsia="Calibri"/>
          <w:sz w:val="24"/>
          <w:szCs w:val="24"/>
          <w:lang w:val="el-GR"/>
        </w:rPr>
        <w:footnoteReference w:id="6"/>
      </w:r>
      <w:r w:rsidR="00636B2F" w:rsidRPr="00382641">
        <w:rPr>
          <w:rFonts w:eastAsia="Calibri"/>
          <w:sz w:val="24"/>
          <w:szCs w:val="24"/>
          <w:lang w:val="el-GR"/>
        </w:rPr>
        <w:t xml:space="preserve"> σε </w:t>
      </w:r>
      <w:r w:rsidRPr="00382641">
        <w:rPr>
          <w:rFonts w:eastAsia="Calibri"/>
          <w:sz w:val="24"/>
          <w:szCs w:val="24"/>
          <w:lang w:val="el-GR"/>
        </w:rPr>
        <w:t>κράτος</w:t>
      </w:r>
      <w:r w:rsidR="00636B2F" w:rsidRPr="00382641">
        <w:rPr>
          <w:rFonts w:eastAsia="Calibri"/>
          <w:sz w:val="24"/>
          <w:szCs w:val="24"/>
          <w:lang w:val="el-GR"/>
        </w:rPr>
        <w:t>-</w:t>
      </w:r>
      <w:r w:rsidRPr="00382641">
        <w:rPr>
          <w:rFonts w:eastAsia="Calibri"/>
          <w:sz w:val="24"/>
          <w:szCs w:val="24"/>
          <w:lang w:val="el-GR"/>
        </w:rPr>
        <w:t>ρυθμιστή</w:t>
      </w:r>
      <w:r w:rsidR="00E30E94" w:rsidRPr="00382641">
        <w:rPr>
          <w:rStyle w:val="a5"/>
          <w:rFonts w:eastAsia="Calibri"/>
          <w:sz w:val="24"/>
          <w:szCs w:val="24"/>
          <w:lang w:val="el-GR"/>
        </w:rPr>
        <w:footnoteReference w:id="7"/>
      </w:r>
      <w:r w:rsidRPr="00382641">
        <w:rPr>
          <w:rFonts w:eastAsia="Calibri"/>
          <w:sz w:val="24"/>
          <w:szCs w:val="24"/>
          <w:lang w:val="el-GR"/>
        </w:rPr>
        <w:t xml:space="preserve">. </w:t>
      </w:r>
      <w:r w:rsidR="00636B2F" w:rsidRPr="00382641">
        <w:rPr>
          <w:rFonts w:eastAsia="Calibri"/>
          <w:sz w:val="24"/>
          <w:szCs w:val="24"/>
          <w:lang w:val="el-GR"/>
        </w:rPr>
        <w:t xml:space="preserve">Ειδικότερα, από </w:t>
      </w:r>
      <w:r w:rsidRPr="00382641">
        <w:rPr>
          <w:rFonts w:eastAsia="Calibri"/>
          <w:sz w:val="24"/>
          <w:szCs w:val="24"/>
          <w:lang w:val="el-GR"/>
        </w:rPr>
        <w:t>το 1990</w:t>
      </w:r>
      <w:r w:rsidR="00636B2F" w:rsidRPr="00382641">
        <w:rPr>
          <w:rFonts w:eastAsia="Calibri"/>
          <w:sz w:val="24"/>
          <w:szCs w:val="24"/>
          <w:lang w:val="el-GR"/>
        </w:rPr>
        <w:t xml:space="preserve"> και μετά</w:t>
      </w:r>
      <w:r w:rsidRPr="00382641">
        <w:rPr>
          <w:rFonts w:eastAsia="Calibri"/>
          <w:sz w:val="24"/>
          <w:szCs w:val="24"/>
          <w:lang w:val="el-GR"/>
        </w:rPr>
        <w:t xml:space="preserve">, με οριακό σημείο τη </w:t>
      </w:r>
      <w:r w:rsidR="00B22470" w:rsidRPr="00382641">
        <w:rPr>
          <w:rFonts w:eastAsia="Calibri"/>
          <w:sz w:val="24"/>
          <w:szCs w:val="24"/>
          <w:lang w:val="el-GR"/>
        </w:rPr>
        <w:t>Σ</w:t>
      </w:r>
      <w:r w:rsidRPr="00382641">
        <w:rPr>
          <w:rFonts w:eastAsia="Calibri"/>
          <w:sz w:val="24"/>
          <w:szCs w:val="24"/>
          <w:lang w:val="el-GR"/>
        </w:rPr>
        <w:t xml:space="preserve">υνθήκη του Μάαστριχτ, </w:t>
      </w:r>
      <w:r w:rsidR="00636B2F" w:rsidRPr="00382641">
        <w:rPr>
          <w:rFonts w:eastAsia="Calibri"/>
          <w:sz w:val="24"/>
          <w:szCs w:val="24"/>
          <w:lang w:val="el-GR"/>
        </w:rPr>
        <w:t>εφαρμόζονται</w:t>
      </w:r>
      <w:r w:rsidR="00636B2F" w:rsidRPr="00382641" w:rsidDel="00636B2F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δύο βασικές πολιτικές</w:t>
      </w:r>
      <w:r w:rsidR="00B22470" w:rsidRPr="00382641">
        <w:rPr>
          <w:rFonts w:eastAsia="Calibri"/>
          <w:sz w:val="24"/>
          <w:szCs w:val="24"/>
          <w:lang w:val="el-GR"/>
        </w:rPr>
        <w:t xml:space="preserve"> χάριν της βελτιστοποίησης της οικονομικής αποτελεσματικότητας και της επιδίωξης των στόχων της εσωτερικής αγοράς</w:t>
      </w:r>
      <w:r w:rsidRPr="00382641">
        <w:rPr>
          <w:rFonts w:eastAsia="Calibri"/>
          <w:sz w:val="24"/>
          <w:szCs w:val="24"/>
          <w:lang w:val="el-GR"/>
        </w:rPr>
        <w:t>.</w:t>
      </w:r>
      <w:r w:rsidR="00636B2F" w:rsidRPr="00382641">
        <w:rPr>
          <w:rFonts w:eastAsia="Calibri"/>
          <w:sz w:val="24"/>
          <w:szCs w:val="24"/>
          <w:lang w:val="el-GR"/>
        </w:rPr>
        <w:t xml:space="preserve"> </w:t>
      </w:r>
      <w:r w:rsidR="00845DB7" w:rsidRPr="00382641">
        <w:rPr>
          <w:rFonts w:eastAsia="Calibri"/>
          <w:sz w:val="24"/>
          <w:szCs w:val="24"/>
          <w:lang w:val="el-GR"/>
        </w:rPr>
        <w:t>Αφενός, η</w:t>
      </w:r>
      <w:r w:rsidRPr="00382641">
        <w:rPr>
          <w:rFonts w:eastAsia="Calibri"/>
          <w:sz w:val="24"/>
          <w:szCs w:val="24"/>
          <w:lang w:val="el-GR"/>
        </w:rPr>
        <w:t xml:space="preserve"> πολιτική απελευθέρωσης των αγορών</w:t>
      </w:r>
      <w:r w:rsidR="006D50D0" w:rsidRPr="00382641">
        <w:rPr>
          <w:rStyle w:val="a5"/>
          <w:rFonts w:eastAsia="Calibri"/>
          <w:sz w:val="24"/>
          <w:szCs w:val="24"/>
          <w:lang w:val="el-GR"/>
        </w:rPr>
        <w:footnoteReference w:id="8"/>
      </w:r>
      <w:r w:rsidRPr="00382641">
        <w:rPr>
          <w:rFonts w:eastAsia="Calibri"/>
          <w:sz w:val="24"/>
          <w:szCs w:val="24"/>
          <w:lang w:val="el-GR"/>
        </w:rPr>
        <w:t xml:space="preserve">, </w:t>
      </w:r>
      <w:r w:rsidR="00636B2F" w:rsidRPr="00382641">
        <w:rPr>
          <w:rFonts w:eastAsia="Calibri"/>
          <w:sz w:val="24"/>
          <w:szCs w:val="24"/>
          <w:lang w:val="el-GR"/>
        </w:rPr>
        <w:t>κατά την οποία τα θεσμικά μονοπώλια του παρελθόντος μετασχηματίζονται σε αγορές, σε</w:t>
      </w:r>
      <w:r w:rsidRPr="00382641">
        <w:rPr>
          <w:rFonts w:eastAsia="Calibri"/>
          <w:sz w:val="24"/>
          <w:szCs w:val="24"/>
          <w:lang w:val="el-GR"/>
        </w:rPr>
        <w:t xml:space="preserve"> δραστηριότητες </w:t>
      </w:r>
      <w:r w:rsidR="00636B2F" w:rsidRPr="00382641">
        <w:rPr>
          <w:rFonts w:eastAsia="Calibri"/>
          <w:sz w:val="24"/>
          <w:szCs w:val="24"/>
          <w:lang w:val="el-GR"/>
        </w:rPr>
        <w:t xml:space="preserve">ανοικτές </w:t>
      </w:r>
      <w:r w:rsidRPr="00382641">
        <w:rPr>
          <w:rFonts w:eastAsia="Calibri"/>
          <w:sz w:val="24"/>
          <w:szCs w:val="24"/>
          <w:lang w:val="el-GR"/>
        </w:rPr>
        <w:t xml:space="preserve">στον ανταγωνισμό </w:t>
      </w:r>
      <w:r w:rsidR="00636B2F" w:rsidRPr="00382641">
        <w:rPr>
          <w:rFonts w:eastAsia="Calibri"/>
          <w:sz w:val="24"/>
          <w:szCs w:val="24"/>
          <w:lang w:val="el-GR"/>
        </w:rPr>
        <w:t xml:space="preserve">με αποτέλεσμα να επιτρέπεται εφεξής </w:t>
      </w:r>
      <w:r w:rsidRPr="00382641">
        <w:rPr>
          <w:rFonts w:eastAsia="Calibri"/>
          <w:sz w:val="24"/>
          <w:szCs w:val="24"/>
          <w:lang w:val="el-GR"/>
        </w:rPr>
        <w:t>η ιδιωτική πρωτοβουλία</w:t>
      </w:r>
      <w:r w:rsidR="00B22470" w:rsidRPr="00382641">
        <w:rPr>
          <w:rFonts w:eastAsia="Calibri"/>
          <w:sz w:val="24"/>
          <w:szCs w:val="24"/>
          <w:lang w:val="el-GR"/>
        </w:rPr>
        <w:t>, η οποία</w:t>
      </w:r>
      <w:r w:rsidR="00636B2F" w:rsidRPr="00382641">
        <w:rPr>
          <w:rFonts w:eastAsia="Calibri"/>
          <w:sz w:val="24"/>
          <w:szCs w:val="24"/>
          <w:lang w:val="el-GR"/>
        </w:rPr>
        <w:t xml:space="preserve"> μπορεί</w:t>
      </w:r>
      <w:r w:rsidR="00845DB7" w:rsidRPr="00382641">
        <w:rPr>
          <w:rFonts w:eastAsia="Calibri"/>
          <w:sz w:val="24"/>
          <w:szCs w:val="24"/>
          <w:lang w:val="el-GR"/>
        </w:rPr>
        <w:t xml:space="preserve"> βέβαια</w:t>
      </w:r>
      <w:r w:rsidR="00636B2F" w:rsidRPr="00382641">
        <w:rPr>
          <w:rFonts w:eastAsia="Calibri"/>
          <w:sz w:val="24"/>
          <w:szCs w:val="24"/>
          <w:lang w:val="el-GR"/>
        </w:rPr>
        <w:t xml:space="preserve"> να συνυπάρχει</w:t>
      </w:r>
      <w:r w:rsidRPr="00382641">
        <w:rPr>
          <w:rFonts w:eastAsia="Calibri"/>
          <w:sz w:val="24"/>
          <w:szCs w:val="24"/>
          <w:lang w:val="el-GR"/>
        </w:rPr>
        <w:t xml:space="preserve"> παράλληλα και με τη δημόσια</w:t>
      </w:r>
      <w:r w:rsidR="00636B2F" w:rsidRPr="00382641">
        <w:rPr>
          <w:rFonts w:eastAsia="Calibri"/>
          <w:sz w:val="24"/>
          <w:szCs w:val="24"/>
          <w:lang w:val="el-GR"/>
        </w:rPr>
        <w:t xml:space="preserve"> επιχειρηματική δραστηριότητα</w:t>
      </w:r>
      <w:r w:rsidRPr="00382641">
        <w:rPr>
          <w:rFonts w:eastAsia="Calibri"/>
          <w:sz w:val="24"/>
          <w:szCs w:val="24"/>
          <w:lang w:val="el-GR"/>
        </w:rPr>
        <w:t xml:space="preserve">, </w:t>
      </w:r>
      <w:r w:rsidR="00636B2F" w:rsidRPr="00382641">
        <w:rPr>
          <w:rFonts w:eastAsia="Calibri"/>
          <w:sz w:val="24"/>
          <w:szCs w:val="24"/>
          <w:lang w:val="el-GR"/>
        </w:rPr>
        <w:t xml:space="preserve">χωρίς πάντως να αποκλείεται η πλήρης </w:t>
      </w:r>
      <w:r w:rsidRPr="00382641">
        <w:rPr>
          <w:rFonts w:eastAsia="Calibri"/>
          <w:sz w:val="24"/>
          <w:szCs w:val="24"/>
          <w:lang w:val="el-GR"/>
        </w:rPr>
        <w:t>υποχ</w:t>
      </w:r>
      <w:r w:rsidR="00636B2F" w:rsidRPr="00382641">
        <w:rPr>
          <w:rFonts w:eastAsia="Calibri"/>
          <w:sz w:val="24"/>
          <w:szCs w:val="24"/>
          <w:lang w:val="el-GR"/>
        </w:rPr>
        <w:t>ώρηση</w:t>
      </w:r>
      <w:r w:rsidRPr="00382641">
        <w:rPr>
          <w:rFonts w:eastAsia="Calibri"/>
          <w:sz w:val="24"/>
          <w:szCs w:val="24"/>
          <w:lang w:val="el-GR"/>
        </w:rPr>
        <w:t xml:space="preserve"> το</w:t>
      </w:r>
      <w:r w:rsidR="00636B2F" w:rsidRPr="00382641">
        <w:rPr>
          <w:rFonts w:eastAsia="Calibri"/>
          <w:sz w:val="24"/>
          <w:szCs w:val="24"/>
          <w:lang w:val="el-GR"/>
        </w:rPr>
        <w:t>υ</w:t>
      </w:r>
      <w:r w:rsidRPr="00382641">
        <w:rPr>
          <w:rFonts w:eastAsia="Calibri"/>
          <w:sz w:val="24"/>
          <w:szCs w:val="24"/>
          <w:lang w:val="el-GR"/>
        </w:rPr>
        <w:t xml:space="preserve"> κράτο</w:t>
      </w:r>
      <w:r w:rsidR="00636B2F" w:rsidRPr="00382641">
        <w:rPr>
          <w:rFonts w:eastAsia="Calibri"/>
          <w:sz w:val="24"/>
          <w:szCs w:val="24"/>
          <w:lang w:val="el-GR"/>
        </w:rPr>
        <w:t>υ</w:t>
      </w:r>
      <w:r w:rsidRPr="00382641">
        <w:rPr>
          <w:rFonts w:eastAsia="Calibri"/>
          <w:sz w:val="24"/>
          <w:szCs w:val="24"/>
          <w:lang w:val="el-GR"/>
        </w:rPr>
        <w:t xml:space="preserve">ς. </w:t>
      </w:r>
      <w:r w:rsidR="00845DB7" w:rsidRPr="00382641">
        <w:rPr>
          <w:rFonts w:eastAsia="Calibri"/>
          <w:sz w:val="24"/>
          <w:szCs w:val="24"/>
          <w:lang w:val="el-GR"/>
        </w:rPr>
        <w:t>Στο ίδιο πλαίσιο</w:t>
      </w:r>
      <w:r w:rsidR="00EE7137" w:rsidRPr="00382641">
        <w:rPr>
          <w:rFonts w:eastAsia="Calibri"/>
          <w:sz w:val="24"/>
          <w:szCs w:val="24"/>
          <w:lang w:val="el-GR"/>
        </w:rPr>
        <w:t xml:space="preserve">, </w:t>
      </w:r>
      <w:r w:rsidRPr="00382641">
        <w:rPr>
          <w:rFonts w:eastAsia="Calibri"/>
          <w:sz w:val="24"/>
          <w:szCs w:val="24"/>
          <w:lang w:val="el-GR"/>
        </w:rPr>
        <w:t xml:space="preserve">συστήνονται </w:t>
      </w:r>
      <w:r w:rsidR="00845DB7" w:rsidRPr="00382641">
        <w:rPr>
          <w:rFonts w:eastAsia="Calibri"/>
          <w:sz w:val="24"/>
          <w:szCs w:val="24"/>
          <w:lang w:val="el-GR"/>
        </w:rPr>
        <w:t xml:space="preserve">ανεξάρτητες </w:t>
      </w:r>
      <w:r w:rsidRPr="00382641">
        <w:rPr>
          <w:rFonts w:eastAsia="Calibri"/>
          <w:sz w:val="24"/>
          <w:szCs w:val="24"/>
          <w:lang w:val="el-GR"/>
        </w:rPr>
        <w:t>ρυθμιστικές αρχές</w:t>
      </w:r>
      <w:r w:rsidR="002E1FE9" w:rsidRPr="00382641">
        <w:rPr>
          <w:rStyle w:val="a5"/>
          <w:rFonts w:eastAsia="Calibri"/>
          <w:sz w:val="24"/>
          <w:szCs w:val="24"/>
          <w:lang w:val="el-GR"/>
        </w:rPr>
        <w:footnoteReference w:id="9"/>
      </w:r>
      <w:r w:rsidRPr="00382641">
        <w:rPr>
          <w:rFonts w:eastAsia="Calibri"/>
          <w:sz w:val="24"/>
          <w:szCs w:val="24"/>
          <w:lang w:val="el-GR"/>
        </w:rPr>
        <w:t>, οι οποίες</w:t>
      </w:r>
      <w:r w:rsidR="00845DB7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έχουν </w:t>
      </w:r>
      <w:r w:rsidR="00845DB7" w:rsidRPr="00382641">
        <w:rPr>
          <w:rFonts w:eastAsia="Calibri"/>
          <w:sz w:val="24"/>
          <w:szCs w:val="24"/>
          <w:lang w:val="el-GR"/>
        </w:rPr>
        <w:t>συγκε</w:t>
      </w:r>
      <w:r w:rsidR="00B22470" w:rsidRPr="00382641">
        <w:rPr>
          <w:rFonts w:eastAsia="Calibri"/>
          <w:sz w:val="24"/>
          <w:szCs w:val="24"/>
          <w:lang w:val="el-GR"/>
        </w:rPr>
        <w:t>κ</w:t>
      </w:r>
      <w:r w:rsidR="00845DB7" w:rsidRPr="00382641">
        <w:rPr>
          <w:rFonts w:eastAsia="Calibri"/>
          <w:sz w:val="24"/>
          <w:szCs w:val="24"/>
          <w:lang w:val="el-GR"/>
        </w:rPr>
        <w:t xml:space="preserve">ριμένο και μάλλον </w:t>
      </w:r>
      <w:r w:rsidRPr="00382641">
        <w:rPr>
          <w:rFonts w:eastAsia="Calibri"/>
          <w:sz w:val="24"/>
          <w:szCs w:val="24"/>
          <w:lang w:val="el-GR"/>
        </w:rPr>
        <w:t xml:space="preserve">περιορισμένο εύρος αρμοδιότητας, γιατί η </w:t>
      </w:r>
      <w:r w:rsidR="00845DB7" w:rsidRPr="00382641">
        <w:rPr>
          <w:rFonts w:eastAsia="Calibri"/>
          <w:sz w:val="24"/>
          <w:szCs w:val="24"/>
          <w:lang w:val="el-GR"/>
        </w:rPr>
        <w:t>αρμοδιότητα που τους ανατίθεται είναι πρωτίστως η</w:t>
      </w:r>
      <w:r w:rsidRPr="00382641">
        <w:rPr>
          <w:rFonts w:eastAsia="Calibri"/>
          <w:sz w:val="24"/>
          <w:szCs w:val="24"/>
          <w:lang w:val="el-GR"/>
        </w:rPr>
        <w:t xml:space="preserve"> ρύθμιση του φυσικού μονοπωλίου, δηλαδή της δικτυακής υποδομής, που συνήθως περιλαμβάνουν οι αγορές </w:t>
      </w:r>
      <w:r w:rsidR="00845DB7" w:rsidRPr="00382641">
        <w:rPr>
          <w:rFonts w:eastAsia="Calibri"/>
          <w:sz w:val="24"/>
          <w:szCs w:val="24"/>
          <w:lang w:val="el-GR"/>
        </w:rPr>
        <w:t xml:space="preserve">του </w:t>
      </w:r>
      <w:r w:rsidR="00B22470" w:rsidRPr="00382641">
        <w:rPr>
          <w:rFonts w:eastAsia="Calibri"/>
          <w:sz w:val="24"/>
          <w:szCs w:val="24"/>
          <w:lang w:val="el-GR"/>
        </w:rPr>
        <w:t xml:space="preserve">εκάστοτε </w:t>
      </w:r>
      <w:r w:rsidR="00845DB7" w:rsidRPr="00382641">
        <w:rPr>
          <w:rFonts w:eastAsia="Calibri"/>
          <w:sz w:val="24"/>
          <w:szCs w:val="24"/>
          <w:lang w:val="el-GR"/>
        </w:rPr>
        <w:t xml:space="preserve">τομέα </w:t>
      </w:r>
      <w:r w:rsidR="00B22470" w:rsidRPr="00382641">
        <w:rPr>
          <w:rFonts w:eastAsia="Calibri"/>
          <w:sz w:val="24"/>
          <w:szCs w:val="24"/>
          <w:lang w:val="el-GR"/>
        </w:rPr>
        <w:lastRenderedPageBreak/>
        <w:t>ρυθμιστικής παρέμβασης</w:t>
      </w:r>
      <w:r w:rsidR="00845DB7" w:rsidRPr="00382641">
        <w:rPr>
          <w:rFonts w:eastAsia="Calibri"/>
          <w:sz w:val="24"/>
          <w:szCs w:val="24"/>
          <w:lang w:val="el-GR"/>
        </w:rPr>
        <w:t>. Αφετέρου, οι</w:t>
      </w:r>
      <w:r w:rsidRPr="00382641">
        <w:rPr>
          <w:rFonts w:eastAsia="Calibri"/>
          <w:sz w:val="24"/>
          <w:szCs w:val="24"/>
          <w:lang w:val="el-GR"/>
        </w:rPr>
        <w:t xml:space="preserve"> πολιτικές </w:t>
      </w:r>
      <w:r w:rsidR="00845DB7" w:rsidRPr="00382641">
        <w:rPr>
          <w:rFonts w:eastAsia="Calibri"/>
          <w:sz w:val="24"/>
          <w:szCs w:val="24"/>
          <w:lang w:val="el-GR"/>
        </w:rPr>
        <w:t>ιδιωτικοποίησης</w:t>
      </w:r>
      <w:r w:rsidRPr="00382641">
        <w:rPr>
          <w:rFonts w:eastAsia="Calibri"/>
          <w:sz w:val="24"/>
          <w:szCs w:val="24"/>
          <w:lang w:val="el-GR"/>
        </w:rPr>
        <w:t xml:space="preserve">, που βασίζονται </w:t>
      </w:r>
      <w:r w:rsidR="00845DB7" w:rsidRPr="00382641">
        <w:rPr>
          <w:rFonts w:eastAsia="Calibri"/>
          <w:sz w:val="24"/>
          <w:szCs w:val="24"/>
          <w:lang w:val="el-GR"/>
        </w:rPr>
        <w:t>- τουλάχιστον κατά την παραδοσιακή έννοια - πρωτίστως</w:t>
      </w:r>
      <w:r w:rsidRPr="00382641">
        <w:rPr>
          <w:rFonts w:eastAsia="Calibri"/>
          <w:sz w:val="24"/>
          <w:szCs w:val="24"/>
          <w:lang w:val="el-GR"/>
        </w:rPr>
        <w:t xml:space="preserve"> στην εκποίηση περιουσιακών στοιχείων</w:t>
      </w:r>
      <w:r w:rsidR="00845DB7" w:rsidRPr="00382641">
        <w:rPr>
          <w:rFonts w:eastAsia="Calibri"/>
          <w:sz w:val="24"/>
          <w:szCs w:val="24"/>
          <w:lang w:val="el-GR"/>
        </w:rPr>
        <w:t xml:space="preserve"> ώστε να</w:t>
      </w:r>
      <w:r w:rsidRPr="00382641">
        <w:rPr>
          <w:rFonts w:eastAsia="Calibri"/>
          <w:sz w:val="24"/>
          <w:szCs w:val="24"/>
          <w:lang w:val="el-GR"/>
        </w:rPr>
        <w:t xml:space="preserve"> εξυπηρετούνται δι</w:t>
      </w:r>
      <w:r w:rsidR="00845DB7" w:rsidRPr="00382641">
        <w:rPr>
          <w:rFonts w:eastAsia="Calibri"/>
          <w:sz w:val="24"/>
          <w:szCs w:val="24"/>
          <w:lang w:val="el-GR"/>
        </w:rPr>
        <w:t>άφοροι</w:t>
      </w:r>
      <w:r w:rsidRPr="00382641">
        <w:rPr>
          <w:rFonts w:eastAsia="Calibri"/>
          <w:sz w:val="24"/>
          <w:szCs w:val="24"/>
          <w:lang w:val="el-GR"/>
        </w:rPr>
        <w:t xml:space="preserve"> στόχοι, ανάλογα με την </w:t>
      </w:r>
      <w:r w:rsidR="00845DB7" w:rsidRPr="00382641">
        <w:rPr>
          <w:rFonts w:eastAsia="Calibri"/>
          <w:sz w:val="24"/>
          <w:szCs w:val="24"/>
          <w:lang w:val="el-GR"/>
        </w:rPr>
        <w:t xml:space="preserve">ιστορική </w:t>
      </w:r>
      <w:r w:rsidRPr="00382641">
        <w:rPr>
          <w:rFonts w:eastAsia="Calibri"/>
          <w:sz w:val="24"/>
          <w:szCs w:val="24"/>
          <w:lang w:val="el-GR"/>
        </w:rPr>
        <w:t>περίοδο</w:t>
      </w:r>
      <w:r w:rsidR="00845DB7" w:rsidRPr="00382641">
        <w:rPr>
          <w:rFonts w:eastAsia="Calibri"/>
          <w:sz w:val="24"/>
          <w:szCs w:val="24"/>
          <w:lang w:val="el-GR"/>
        </w:rPr>
        <w:t>: Ο στόχος</w:t>
      </w:r>
      <w:r w:rsidRPr="00382641">
        <w:rPr>
          <w:rFonts w:eastAsia="Calibri"/>
          <w:sz w:val="24"/>
          <w:szCs w:val="24"/>
          <w:lang w:val="el-GR"/>
        </w:rPr>
        <w:t xml:space="preserve"> προφανώς, </w:t>
      </w:r>
      <w:r w:rsidR="00845DB7" w:rsidRPr="00382641">
        <w:rPr>
          <w:rFonts w:eastAsia="Calibri"/>
          <w:sz w:val="24"/>
          <w:szCs w:val="24"/>
          <w:lang w:val="el-GR"/>
        </w:rPr>
        <w:t xml:space="preserve">κατά την </w:t>
      </w:r>
      <w:r w:rsidRPr="00382641">
        <w:rPr>
          <w:rFonts w:eastAsia="Calibri"/>
          <w:sz w:val="24"/>
          <w:szCs w:val="24"/>
          <w:lang w:val="el-GR"/>
        </w:rPr>
        <w:t>περίοδο της οικονομικής</w:t>
      </w:r>
      <w:r w:rsidR="00845DB7" w:rsidRPr="00382641">
        <w:rPr>
          <w:rFonts w:eastAsia="Calibri"/>
          <w:sz w:val="24"/>
          <w:szCs w:val="24"/>
          <w:lang w:val="el-GR"/>
        </w:rPr>
        <w:t xml:space="preserve"> και εν γένει </w:t>
      </w:r>
      <w:r w:rsidRPr="00382641">
        <w:rPr>
          <w:rFonts w:eastAsia="Calibri"/>
          <w:sz w:val="24"/>
          <w:szCs w:val="24"/>
          <w:lang w:val="el-GR"/>
        </w:rPr>
        <w:t xml:space="preserve">δημοσιονομικής </w:t>
      </w:r>
      <w:r w:rsidR="00B22470" w:rsidRPr="00382641">
        <w:rPr>
          <w:rFonts w:eastAsia="Calibri"/>
          <w:sz w:val="24"/>
          <w:szCs w:val="24"/>
          <w:lang w:val="el-GR"/>
        </w:rPr>
        <w:t>δυσπραγίας</w:t>
      </w:r>
      <w:r w:rsidR="00845DB7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είναι να </w:t>
      </w:r>
      <w:r w:rsidR="00845DB7" w:rsidRPr="00382641">
        <w:rPr>
          <w:rFonts w:eastAsia="Calibri"/>
          <w:sz w:val="24"/>
          <w:szCs w:val="24"/>
          <w:lang w:val="el-GR"/>
        </w:rPr>
        <w:t>συλλεχθούν</w:t>
      </w:r>
      <w:r w:rsidRPr="00382641">
        <w:rPr>
          <w:rFonts w:eastAsia="Calibri"/>
          <w:sz w:val="24"/>
          <w:szCs w:val="24"/>
          <w:lang w:val="el-GR"/>
        </w:rPr>
        <w:t xml:space="preserve"> χρήματα για το κράτος</w:t>
      </w:r>
      <w:r w:rsidR="00EE7137" w:rsidRPr="00382641">
        <w:rPr>
          <w:rFonts w:eastAsia="Calibri"/>
          <w:sz w:val="24"/>
          <w:szCs w:val="24"/>
          <w:lang w:val="el-GR"/>
        </w:rPr>
        <w:t xml:space="preserve"> </w:t>
      </w:r>
      <w:r w:rsidR="00845DB7" w:rsidRPr="00382641">
        <w:rPr>
          <w:rFonts w:eastAsia="Calibri"/>
          <w:sz w:val="24"/>
          <w:szCs w:val="24"/>
          <w:lang w:val="el-GR"/>
        </w:rPr>
        <w:t xml:space="preserve">ώστε να καλυφθούν οφειλές, </w:t>
      </w:r>
      <w:r w:rsidR="00EE7137" w:rsidRPr="00382641">
        <w:rPr>
          <w:rFonts w:eastAsia="Calibri"/>
          <w:sz w:val="24"/>
          <w:szCs w:val="24"/>
          <w:lang w:val="el-GR"/>
        </w:rPr>
        <w:t xml:space="preserve">ενώ </w:t>
      </w:r>
      <w:r w:rsidRPr="00382641">
        <w:rPr>
          <w:rFonts w:eastAsia="Calibri"/>
          <w:sz w:val="24"/>
          <w:szCs w:val="24"/>
          <w:lang w:val="el-GR"/>
        </w:rPr>
        <w:t xml:space="preserve">σε περίοδο </w:t>
      </w:r>
      <w:r w:rsidR="00845DB7" w:rsidRPr="00382641">
        <w:rPr>
          <w:rFonts w:eastAsia="Calibri"/>
          <w:sz w:val="24"/>
          <w:szCs w:val="24"/>
          <w:lang w:val="el-GR"/>
        </w:rPr>
        <w:t xml:space="preserve">οικονομικής </w:t>
      </w:r>
      <w:r w:rsidRPr="00382641">
        <w:rPr>
          <w:rFonts w:eastAsia="Calibri"/>
          <w:sz w:val="24"/>
          <w:szCs w:val="24"/>
          <w:lang w:val="el-GR"/>
        </w:rPr>
        <w:t>ευημερίας, μάλλον</w:t>
      </w:r>
      <w:r w:rsidR="00845DB7" w:rsidRPr="00382641">
        <w:rPr>
          <w:rFonts w:eastAsia="Calibri"/>
          <w:sz w:val="24"/>
          <w:szCs w:val="24"/>
          <w:lang w:val="el-GR"/>
        </w:rPr>
        <w:t xml:space="preserve"> ο στόχος </w:t>
      </w:r>
      <w:r w:rsidRPr="00382641">
        <w:rPr>
          <w:rFonts w:eastAsia="Calibri"/>
          <w:sz w:val="24"/>
          <w:szCs w:val="24"/>
          <w:lang w:val="el-GR"/>
        </w:rPr>
        <w:t xml:space="preserve">είναι να </w:t>
      </w:r>
      <w:r w:rsidR="00845DB7" w:rsidRPr="00382641">
        <w:rPr>
          <w:rFonts w:eastAsia="Calibri"/>
          <w:sz w:val="24"/>
          <w:szCs w:val="24"/>
          <w:lang w:val="el-GR"/>
        </w:rPr>
        <w:t>αναδειχθούν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845DB7" w:rsidRPr="00382641">
        <w:rPr>
          <w:rFonts w:eastAsia="Calibri"/>
          <w:sz w:val="24"/>
          <w:szCs w:val="24"/>
          <w:lang w:val="el-GR"/>
        </w:rPr>
        <w:t xml:space="preserve">εθνικοί </w:t>
      </w:r>
      <w:r w:rsidRPr="00382641">
        <w:rPr>
          <w:rFonts w:eastAsia="Calibri"/>
          <w:sz w:val="24"/>
          <w:szCs w:val="24"/>
          <w:lang w:val="el-GR"/>
        </w:rPr>
        <w:t>πρωταθλητές της οικονομίας, οι οποίοι θα φέρουν χρήματα προς το κράτος και θα συμβάλλουν στην αναπτυξιακή προοπτική.</w:t>
      </w:r>
    </w:p>
    <w:p w14:paraId="4079241F" w14:textId="5FCE59F4" w:rsidR="00F878F0" w:rsidRPr="00382641" w:rsidRDefault="005111E5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Σε όλη αυτή την</w:t>
      </w:r>
      <w:r w:rsid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περίοδο, </w:t>
      </w:r>
      <w:r w:rsidR="00524A25" w:rsidRPr="00382641">
        <w:rPr>
          <w:rFonts w:eastAsia="Calibri"/>
          <w:sz w:val="24"/>
          <w:szCs w:val="24"/>
          <w:lang w:val="el-GR"/>
        </w:rPr>
        <w:t xml:space="preserve">από </w:t>
      </w:r>
      <w:r w:rsidRPr="00382641">
        <w:rPr>
          <w:rFonts w:eastAsia="Calibri"/>
          <w:sz w:val="24"/>
          <w:szCs w:val="24"/>
          <w:lang w:val="el-GR"/>
        </w:rPr>
        <w:t>το 1975 και μετά, και κυρίως όταν αρχίζουν να εφαρμόζονται πολιτικές απελευθέρωσης</w:t>
      </w:r>
      <w:r w:rsidR="00524A25" w:rsidRPr="00382641">
        <w:rPr>
          <w:rFonts w:eastAsia="Calibri"/>
          <w:sz w:val="24"/>
          <w:szCs w:val="24"/>
          <w:lang w:val="el-GR"/>
        </w:rPr>
        <w:t xml:space="preserve"> αγορών και</w:t>
      </w:r>
      <w:r w:rsidRPr="00382641">
        <w:rPr>
          <w:rFonts w:eastAsia="Calibri"/>
          <w:sz w:val="24"/>
          <w:szCs w:val="24"/>
          <w:lang w:val="el-GR"/>
        </w:rPr>
        <w:t xml:space="preserve"> πολιτικές </w:t>
      </w:r>
      <w:r w:rsidR="00524A25" w:rsidRPr="00382641">
        <w:rPr>
          <w:rFonts w:eastAsia="Calibri"/>
          <w:sz w:val="24"/>
          <w:szCs w:val="24"/>
          <w:lang w:val="el-GR"/>
        </w:rPr>
        <w:t>ιδιωτικοποίησης/</w:t>
      </w:r>
      <w:r w:rsidRPr="00382641">
        <w:rPr>
          <w:rFonts w:eastAsia="Calibri"/>
          <w:sz w:val="24"/>
          <w:szCs w:val="24"/>
          <w:lang w:val="el-GR"/>
        </w:rPr>
        <w:t>αποκρατικοπο</w:t>
      </w:r>
      <w:r w:rsidR="00524A25" w:rsidRPr="00382641">
        <w:rPr>
          <w:rFonts w:eastAsia="Calibri"/>
          <w:sz w:val="24"/>
          <w:szCs w:val="24"/>
          <w:lang w:val="el-GR"/>
        </w:rPr>
        <w:t>ίησης</w:t>
      </w:r>
      <w:r w:rsidRPr="00382641">
        <w:rPr>
          <w:rFonts w:eastAsia="Calibri"/>
          <w:sz w:val="24"/>
          <w:szCs w:val="24"/>
          <w:lang w:val="el-GR"/>
        </w:rPr>
        <w:t>, το κεντρικό ζήτημα που απασχολεί τη συνταγματική θεωρία είναι αν υπάρχουν από το Σύνταγμα όρια</w:t>
      </w:r>
      <w:r w:rsidR="00524A25" w:rsidRPr="00382641">
        <w:rPr>
          <w:rFonts w:eastAsia="Calibri"/>
          <w:sz w:val="24"/>
          <w:szCs w:val="24"/>
          <w:lang w:val="el-GR"/>
        </w:rPr>
        <w:t>, τα οποία</w:t>
      </w:r>
      <w:r w:rsidRPr="00382641">
        <w:rPr>
          <w:rFonts w:eastAsia="Calibri"/>
          <w:sz w:val="24"/>
          <w:szCs w:val="24"/>
          <w:lang w:val="el-GR"/>
        </w:rPr>
        <w:t xml:space="preserve"> επηρεάζουν τη δυνατότητα υποχώρησης του κράτους από τους τομείς οικονομίας, </w:t>
      </w:r>
      <w:r w:rsidR="00EE7137" w:rsidRPr="00382641">
        <w:rPr>
          <w:rFonts w:eastAsia="Calibri"/>
          <w:sz w:val="24"/>
          <w:szCs w:val="24"/>
          <w:lang w:val="el-GR"/>
        </w:rPr>
        <w:t>σ</w:t>
      </w:r>
      <w:r w:rsidRPr="00382641">
        <w:rPr>
          <w:rFonts w:eastAsia="Calibri"/>
          <w:sz w:val="24"/>
          <w:szCs w:val="24"/>
          <w:lang w:val="el-GR"/>
        </w:rPr>
        <w:t>τους οποίους έχει αναμειχθεί</w:t>
      </w:r>
      <w:r w:rsidR="00524A25" w:rsidRPr="00382641">
        <w:rPr>
          <w:rFonts w:eastAsia="Calibri"/>
          <w:sz w:val="24"/>
          <w:szCs w:val="24"/>
          <w:lang w:val="el-GR"/>
        </w:rPr>
        <w:t xml:space="preserve"> μέχρι τότε</w:t>
      </w:r>
      <w:r w:rsidR="003B48CF" w:rsidRPr="00382641">
        <w:rPr>
          <w:rStyle w:val="a5"/>
          <w:rFonts w:eastAsia="Calibri"/>
          <w:sz w:val="24"/>
          <w:szCs w:val="24"/>
          <w:lang w:val="el-GR"/>
        </w:rPr>
        <w:footnoteReference w:id="10"/>
      </w:r>
      <w:r w:rsidRPr="00382641">
        <w:rPr>
          <w:rFonts w:eastAsia="Calibri"/>
          <w:sz w:val="24"/>
          <w:szCs w:val="24"/>
          <w:lang w:val="el-GR"/>
        </w:rPr>
        <w:t xml:space="preserve">. Η κλασική προσέγγιση, </w:t>
      </w:r>
      <w:r w:rsidR="00845DB7" w:rsidRPr="00382641">
        <w:rPr>
          <w:rFonts w:eastAsia="Calibri"/>
          <w:sz w:val="24"/>
          <w:szCs w:val="24"/>
          <w:lang w:val="el-GR"/>
        </w:rPr>
        <w:t>όπως είναι γνωστό,</w:t>
      </w:r>
      <w:r w:rsidRPr="00382641">
        <w:rPr>
          <w:rFonts w:eastAsia="Calibri"/>
          <w:sz w:val="24"/>
          <w:szCs w:val="24"/>
          <w:lang w:val="el-GR"/>
        </w:rPr>
        <w:t xml:space="preserve"> είναι ότι </w:t>
      </w:r>
      <w:r w:rsidR="00845DB7" w:rsidRPr="00382641">
        <w:rPr>
          <w:rFonts w:eastAsia="Calibri"/>
          <w:sz w:val="24"/>
          <w:szCs w:val="24"/>
          <w:lang w:val="el-GR"/>
        </w:rPr>
        <w:t xml:space="preserve">κατά κανόνα τουλάχιστον </w:t>
      </w:r>
      <w:r w:rsidRPr="00382641">
        <w:rPr>
          <w:rFonts w:eastAsia="Calibri"/>
          <w:sz w:val="24"/>
          <w:szCs w:val="24"/>
          <w:lang w:val="el-GR"/>
        </w:rPr>
        <w:t xml:space="preserve">μπορεί </w:t>
      </w:r>
      <w:r w:rsidR="00845DB7" w:rsidRPr="00382641">
        <w:rPr>
          <w:rFonts w:eastAsia="Calibri"/>
          <w:sz w:val="24"/>
          <w:szCs w:val="24"/>
          <w:lang w:val="el-GR"/>
        </w:rPr>
        <w:t xml:space="preserve">το κράτος </w:t>
      </w:r>
      <w:r w:rsidRPr="00382641">
        <w:rPr>
          <w:rFonts w:eastAsia="Calibri"/>
          <w:sz w:val="24"/>
          <w:szCs w:val="24"/>
          <w:lang w:val="el-GR"/>
        </w:rPr>
        <w:t xml:space="preserve">να </w:t>
      </w:r>
      <w:r w:rsidR="00845DB7" w:rsidRPr="00382641">
        <w:rPr>
          <w:rFonts w:eastAsia="Calibri"/>
          <w:sz w:val="24"/>
          <w:szCs w:val="24"/>
          <w:lang w:val="el-GR"/>
        </w:rPr>
        <w:t>υποχωρεί ακόμα και πλήρως από τομείς της οικονομίας που είχε καταλάβει</w:t>
      </w:r>
      <w:r w:rsidR="00EE7137" w:rsidRPr="00382641">
        <w:rPr>
          <w:rFonts w:eastAsia="Calibri"/>
          <w:sz w:val="24"/>
          <w:szCs w:val="24"/>
          <w:lang w:val="el-GR"/>
        </w:rPr>
        <w:t xml:space="preserve"> </w:t>
      </w:r>
      <w:r w:rsidR="00845DB7" w:rsidRPr="00382641">
        <w:rPr>
          <w:rFonts w:eastAsia="Calibri"/>
          <w:sz w:val="24"/>
          <w:szCs w:val="24"/>
          <w:lang w:val="el-GR"/>
        </w:rPr>
        <w:t>στο παρελθόν</w:t>
      </w:r>
      <w:r w:rsidRPr="00382641">
        <w:rPr>
          <w:rFonts w:eastAsia="Calibri"/>
          <w:sz w:val="24"/>
          <w:szCs w:val="24"/>
          <w:lang w:val="el-GR"/>
        </w:rPr>
        <w:t xml:space="preserve">, εφόσον </w:t>
      </w:r>
      <w:r w:rsidR="00845DB7" w:rsidRPr="00382641">
        <w:rPr>
          <w:rFonts w:eastAsia="Calibri"/>
          <w:sz w:val="24"/>
          <w:szCs w:val="24"/>
          <w:lang w:val="el-GR"/>
        </w:rPr>
        <w:t xml:space="preserve">πάντως </w:t>
      </w:r>
      <w:r w:rsidRPr="00382641">
        <w:rPr>
          <w:rFonts w:eastAsia="Calibri"/>
          <w:sz w:val="24"/>
          <w:szCs w:val="24"/>
          <w:lang w:val="el-GR"/>
        </w:rPr>
        <w:t xml:space="preserve">διατηρεί </w:t>
      </w:r>
      <w:r w:rsidR="00845DB7" w:rsidRPr="00382641">
        <w:rPr>
          <w:rFonts w:eastAsia="Calibri"/>
          <w:sz w:val="24"/>
          <w:szCs w:val="24"/>
          <w:lang w:val="el-GR"/>
        </w:rPr>
        <w:t>αρμοδιότητα</w:t>
      </w:r>
      <w:r w:rsidRPr="00382641">
        <w:rPr>
          <w:rFonts w:eastAsia="Calibri"/>
          <w:sz w:val="24"/>
          <w:szCs w:val="24"/>
          <w:lang w:val="el-GR"/>
        </w:rPr>
        <w:t xml:space="preserve"> εποπτείας</w:t>
      </w:r>
      <w:r w:rsidR="002A1E5A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και ελέγχου</w:t>
      </w:r>
      <w:r w:rsidR="00782BDB" w:rsidRPr="00382641">
        <w:rPr>
          <w:rStyle w:val="a5"/>
          <w:rFonts w:eastAsia="Calibri"/>
          <w:sz w:val="24"/>
          <w:szCs w:val="24"/>
          <w:lang w:val="el-GR"/>
        </w:rPr>
        <w:footnoteReference w:id="11"/>
      </w:r>
      <w:r w:rsidRPr="00382641">
        <w:rPr>
          <w:rFonts w:eastAsia="Calibri"/>
          <w:sz w:val="24"/>
          <w:szCs w:val="24"/>
          <w:lang w:val="el-GR"/>
        </w:rPr>
        <w:t xml:space="preserve">, άρα </w:t>
      </w:r>
      <w:r w:rsidR="00845DB7" w:rsidRPr="00382641">
        <w:rPr>
          <w:rFonts w:eastAsia="Calibri"/>
          <w:sz w:val="24"/>
          <w:szCs w:val="24"/>
          <w:lang w:val="el-GR"/>
        </w:rPr>
        <w:t>εκείνο που επιβάλλεται κατά το Σύνταγμα είναι να διαμορφώνονται οι κατάλληλοι θεσμοί που επιτρέπουν την διασφάλιση της επιδίωξης στόχων δημοσίου συμφέροντος</w:t>
      </w:r>
      <w:r w:rsidR="00524A25" w:rsidRPr="00382641">
        <w:rPr>
          <w:rFonts w:eastAsia="Calibri"/>
          <w:sz w:val="24"/>
          <w:szCs w:val="24"/>
          <w:lang w:val="el-GR"/>
        </w:rPr>
        <w:t xml:space="preserve"> (εγγυητικός ρόλος)</w:t>
      </w:r>
      <w:r w:rsidR="00845DB7" w:rsidRPr="00382641">
        <w:rPr>
          <w:rFonts w:eastAsia="Calibri"/>
          <w:sz w:val="24"/>
          <w:szCs w:val="24"/>
          <w:lang w:val="el-GR"/>
        </w:rPr>
        <w:t>. Ε</w:t>
      </w:r>
      <w:r w:rsidRPr="00382641">
        <w:rPr>
          <w:rFonts w:eastAsia="Calibri"/>
          <w:sz w:val="24"/>
          <w:szCs w:val="24"/>
          <w:lang w:val="el-GR"/>
        </w:rPr>
        <w:t xml:space="preserve">ξαίρεση </w:t>
      </w:r>
      <w:r w:rsidR="00845DB7" w:rsidRPr="00382641">
        <w:rPr>
          <w:rFonts w:eastAsia="Calibri"/>
          <w:sz w:val="24"/>
          <w:szCs w:val="24"/>
          <w:lang w:val="el-GR"/>
        </w:rPr>
        <w:t xml:space="preserve">εν προκειμένω </w:t>
      </w:r>
      <w:r w:rsidR="00524A25" w:rsidRPr="00382641">
        <w:rPr>
          <w:rFonts w:eastAsia="Calibri"/>
          <w:sz w:val="24"/>
          <w:szCs w:val="24"/>
          <w:lang w:val="el-GR"/>
        </w:rPr>
        <w:t>φαίνεται να αποτελεί</w:t>
      </w:r>
      <w:r w:rsidR="00845DB7" w:rsidRPr="00382641">
        <w:rPr>
          <w:rFonts w:eastAsia="Calibri"/>
          <w:sz w:val="24"/>
          <w:szCs w:val="24"/>
          <w:lang w:val="el-GR"/>
        </w:rPr>
        <w:t xml:space="preserve"> ο τομέας της ύδρευσης και αποχέτευσης των μεγάλων αστικών κέντρων</w:t>
      </w:r>
      <w:r w:rsidR="00524A25" w:rsidRPr="00382641">
        <w:rPr>
          <w:rFonts w:eastAsia="Calibri"/>
          <w:sz w:val="24"/>
          <w:szCs w:val="24"/>
          <w:lang w:val="el-GR"/>
        </w:rPr>
        <w:t>, καθώς</w:t>
      </w:r>
      <w:r w:rsidRPr="00382641">
        <w:rPr>
          <w:rFonts w:eastAsia="Calibri"/>
          <w:sz w:val="24"/>
          <w:szCs w:val="24"/>
          <w:lang w:val="el-GR"/>
        </w:rPr>
        <w:t xml:space="preserve"> με </w:t>
      </w:r>
      <w:r w:rsidR="00F878F0" w:rsidRPr="00382641">
        <w:rPr>
          <w:rFonts w:eastAsia="Calibri"/>
          <w:sz w:val="24"/>
          <w:szCs w:val="24"/>
          <w:lang w:val="el-GR"/>
        </w:rPr>
        <w:t xml:space="preserve">νομικό </w:t>
      </w:r>
      <w:r w:rsidR="00845DB7" w:rsidRPr="00382641">
        <w:rPr>
          <w:rFonts w:eastAsia="Calibri"/>
          <w:sz w:val="24"/>
          <w:szCs w:val="24"/>
          <w:lang w:val="el-GR"/>
        </w:rPr>
        <w:t xml:space="preserve">θεμέλιο </w:t>
      </w:r>
      <w:r w:rsidRPr="00382641">
        <w:rPr>
          <w:rFonts w:eastAsia="Calibri"/>
          <w:sz w:val="24"/>
          <w:szCs w:val="24"/>
          <w:lang w:val="el-GR"/>
        </w:rPr>
        <w:t>το</w:t>
      </w:r>
      <w:r w:rsidR="00845DB7" w:rsidRPr="00382641">
        <w:rPr>
          <w:rFonts w:eastAsia="Calibri"/>
          <w:sz w:val="24"/>
          <w:szCs w:val="24"/>
          <w:lang w:val="el-GR"/>
        </w:rPr>
        <w:t xml:space="preserve"> (αμυντικό και κοινωνικό)</w:t>
      </w:r>
      <w:r w:rsidRPr="00382641">
        <w:rPr>
          <w:rFonts w:eastAsia="Calibri"/>
          <w:sz w:val="24"/>
          <w:szCs w:val="24"/>
          <w:lang w:val="el-GR"/>
        </w:rPr>
        <w:t xml:space="preserve"> δικαίωμα υγείας και </w:t>
      </w:r>
      <w:r w:rsidR="00F878F0" w:rsidRPr="00382641">
        <w:rPr>
          <w:rFonts w:eastAsia="Calibri"/>
          <w:sz w:val="24"/>
          <w:szCs w:val="24"/>
          <w:lang w:val="el-GR"/>
        </w:rPr>
        <w:t>με αναφορά σ</w:t>
      </w:r>
      <w:r w:rsidRPr="00382641">
        <w:rPr>
          <w:rFonts w:eastAsia="Calibri"/>
          <w:sz w:val="24"/>
          <w:szCs w:val="24"/>
          <w:lang w:val="el-GR"/>
        </w:rPr>
        <w:t xml:space="preserve">την ιδιαιτερότητα του αγαθού και </w:t>
      </w:r>
      <w:r w:rsidR="00F878F0" w:rsidRPr="00382641">
        <w:rPr>
          <w:rFonts w:eastAsia="Calibri"/>
          <w:sz w:val="24"/>
          <w:szCs w:val="24"/>
          <w:lang w:val="el-GR"/>
        </w:rPr>
        <w:t>σ</w:t>
      </w:r>
      <w:r w:rsidRPr="00382641">
        <w:rPr>
          <w:rFonts w:eastAsia="Calibri"/>
          <w:sz w:val="24"/>
          <w:szCs w:val="24"/>
          <w:lang w:val="el-GR"/>
        </w:rPr>
        <w:t xml:space="preserve">την μονοπωλιακή οργάνωση του συγκεκριμένου </w:t>
      </w:r>
      <w:r w:rsidRPr="00382641">
        <w:rPr>
          <w:rFonts w:eastAsia="Calibri"/>
          <w:sz w:val="24"/>
          <w:szCs w:val="24"/>
          <w:lang w:val="el-GR"/>
        </w:rPr>
        <w:lastRenderedPageBreak/>
        <w:t xml:space="preserve">τομέα για τα μεγάλα </w:t>
      </w:r>
      <w:r w:rsidR="00F878F0" w:rsidRPr="00382641">
        <w:rPr>
          <w:rFonts w:eastAsia="Calibri"/>
          <w:sz w:val="24"/>
          <w:szCs w:val="24"/>
          <w:lang w:val="el-GR"/>
        </w:rPr>
        <w:t xml:space="preserve">αστικά </w:t>
      </w:r>
      <w:r w:rsidRPr="00382641">
        <w:rPr>
          <w:rFonts w:eastAsia="Calibri"/>
          <w:sz w:val="24"/>
          <w:szCs w:val="24"/>
          <w:lang w:val="el-GR"/>
        </w:rPr>
        <w:t xml:space="preserve">κέντρα, </w:t>
      </w:r>
      <w:r w:rsidR="00524A25" w:rsidRPr="00382641">
        <w:rPr>
          <w:rFonts w:eastAsia="Calibri"/>
          <w:sz w:val="24"/>
          <w:szCs w:val="24"/>
          <w:lang w:val="el-GR"/>
        </w:rPr>
        <w:t xml:space="preserve">σύμφωνα με τη νομολογία του </w:t>
      </w:r>
      <w:proofErr w:type="spellStart"/>
      <w:r w:rsidR="00524A25" w:rsidRPr="00382641">
        <w:rPr>
          <w:rFonts w:eastAsia="Calibri"/>
          <w:sz w:val="24"/>
          <w:szCs w:val="24"/>
          <w:lang w:val="el-GR"/>
        </w:rPr>
        <w:t>ΣτΕ</w:t>
      </w:r>
      <w:proofErr w:type="spellEnd"/>
      <w:r w:rsidR="00524A25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η κατάσταση διαφοροποιείται και </w:t>
      </w:r>
      <w:r w:rsidR="00F878F0" w:rsidRPr="00382641">
        <w:rPr>
          <w:rFonts w:eastAsia="Calibri"/>
          <w:sz w:val="24"/>
          <w:szCs w:val="24"/>
          <w:lang w:val="el-GR"/>
        </w:rPr>
        <w:t xml:space="preserve">αναδεικνύεται συνταγματικός </w:t>
      </w:r>
      <w:r w:rsidRPr="00382641">
        <w:rPr>
          <w:rFonts w:eastAsia="Calibri"/>
          <w:sz w:val="24"/>
          <w:szCs w:val="24"/>
          <w:lang w:val="el-GR"/>
        </w:rPr>
        <w:t>φραγμό</w:t>
      </w:r>
      <w:r w:rsidR="00F878F0" w:rsidRPr="00382641">
        <w:rPr>
          <w:rFonts w:eastAsia="Calibri"/>
          <w:sz w:val="24"/>
          <w:szCs w:val="24"/>
          <w:lang w:val="el-GR"/>
        </w:rPr>
        <w:t>ς</w:t>
      </w:r>
      <w:r w:rsidRPr="00382641">
        <w:rPr>
          <w:rFonts w:eastAsia="Calibri"/>
          <w:sz w:val="24"/>
          <w:szCs w:val="24"/>
          <w:lang w:val="el-GR"/>
        </w:rPr>
        <w:t xml:space="preserve"> στη δυνατότητα του κράτους να υποχωρήσει από </w:t>
      </w:r>
      <w:r w:rsidR="00F878F0" w:rsidRPr="00382641">
        <w:rPr>
          <w:rFonts w:eastAsia="Calibri"/>
          <w:sz w:val="24"/>
          <w:szCs w:val="24"/>
          <w:lang w:val="el-GR"/>
        </w:rPr>
        <w:t xml:space="preserve">τον ειδικό αυτόν κλάδο της </w:t>
      </w:r>
      <w:r w:rsidRPr="00382641">
        <w:rPr>
          <w:rFonts w:eastAsia="Calibri"/>
          <w:sz w:val="24"/>
          <w:szCs w:val="24"/>
          <w:lang w:val="el-GR"/>
        </w:rPr>
        <w:t>οικονομία</w:t>
      </w:r>
      <w:r w:rsidR="00F878F0" w:rsidRPr="00382641">
        <w:rPr>
          <w:rFonts w:eastAsia="Calibri"/>
          <w:sz w:val="24"/>
          <w:szCs w:val="24"/>
          <w:lang w:val="el-GR"/>
        </w:rPr>
        <w:t>ς</w:t>
      </w:r>
      <w:r w:rsidR="00524A25" w:rsidRPr="00382641">
        <w:rPr>
          <w:rFonts w:eastAsia="Calibri"/>
          <w:sz w:val="24"/>
          <w:szCs w:val="24"/>
          <w:lang w:val="el-GR"/>
        </w:rPr>
        <w:t>, όχι μόνον υπό όρους ιδιοκτησιακής σχέσης, αλλά και υπό όρους οργάνωσης του μοντέλου διοίκησης</w:t>
      </w:r>
      <w:r w:rsidR="0039626B" w:rsidRPr="00382641">
        <w:rPr>
          <w:rStyle w:val="a5"/>
          <w:rFonts w:eastAsia="Calibri"/>
          <w:sz w:val="24"/>
          <w:szCs w:val="24"/>
          <w:lang w:val="el-GR"/>
        </w:rPr>
        <w:footnoteReference w:id="12"/>
      </w:r>
      <w:r w:rsidRPr="00382641">
        <w:rPr>
          <w:rFonts w:eastAsia="Calibri"/>
          <w:sz w:val="24"/>
          <w:szCs w:val="24"/>
          <w:lang w:val="el-GR"/>
        </w:rPr>
        <w:t>.</w:t>
      </w:r>
      <w:r w:rsidR="00524A25" w:rsidRPr="00382641">
        <w:rPr>
          <w:rFonts w:eastAsia="Calibri"/>
          <w:sz w:val="24"/>
          <w:szCs w:val="24"/>
          <w:lang w:val="el-GR"/>
        </w:rPr>
        <w:t xml:space="preserve"> Με άλλα λόγια το κράτος για τις συγκεκριμένες περιπτώσεις δεν έχει άλλη επιλογή από το να παραμένει το ίδιο επιχειρηματίας. </w:t>
      </w:r>
    </w:p>
    <w:p w14:paraId="72CF5E3C" w14:textId="51B40E57" w:rsidR="00EE7137" w:rsidRPr="00382641" w:rsidRDefault="00F878F0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 xml:space="preserve">Από τα δεδομένα αυτά προκύπτει ευχερώς ότι </w:t>
      </w:r>
      <w:r w:rsidR="005111E5" w:rsidRPr="00382641">
        <w:rPr>
          <w:rFonts w:eastAsia="Calibri"/>
          <w:sz w:val="24"/>
          <w:szCs w:val="24"/>
          <w:lang w:val="el-GR"/>
        </w:rPr>
        <w:t xml:space="preserve">η συνταγματική προβληματική </w:t>
      </w:r>
      <w:r w:rsidRPr="00382641">
        <w:rPr>
          <w:rFonts w:eastAsia="Calibri"/>
          <w:sz w:val="24"/>
          <w:szCs w:val="24"/>
          <w:lang w:val="el-GR"/>
        </w:rPr>
        <w:t xml:space="preserve">για το </w:t>
      </w:r>
      <w:r w:rsidR="00524A25" w:rsidRPr="00382641">
        <w:rPr>
          <w:rFonts w:eastAsia="Calibri"/>
          <w:sz w:val="24"/>
          <w:szCs w:val="24"/>
          <w:lang w:val="el-GR"/>
        </w:rPr>
        <w:t>ζήτημα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>βασίζεται σε αρνητική προσέγγιση.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 xml:space="preserve">Δηλαδή, </w:t>
      </w:r>
      <w:r w:rsidRPr="00382641">
        <w:rPr>
          <w:rFonts w:eastAsia="Calibri"/>
          <w:sz w:val="24"/>
          <w:szCs w:val="24"/>
          <w:lang w:val="el-GR"/>
        </w:rPr>
        <w:t xml:space="preserve">όλος ο σχετικός προβληματισμός οργανώνεται με βάση το </w:t>
      </w:r>
      <w:r w:rsidR="005111E5" w:rsidRPr="00382641">
        <w:rPr>
          <w:rFonts w:eastAsia="Calibri"/>
          <w:sz w:val="24"/>
          <w:szCs w:val="24"/>
          <w:lang w:val="el-GR"/>
        </w:rPr>
        <w:t>αρνητικ</w:t>
      </w:r>
      <w:r w:rsidRPr="00382641">
        <w:rPr>
          <w:rFonts w:eastAsia="Calibri"/>
          <w:sz w:val="24"/>
          <w:szCs w:val="24"/>
          <w:lang w:val="el-GR"/>
        </w:rPr>
        <w:t>ό πρόσημο</w:t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  <w:r w:rsidRPr="00382641">
        <w:rPr>
          <w:rFonts w:eastAsia="Calibri"/>
          <w:sz w:val="24"/>
          <w:szCs w:val="24"/>
          <w:lang w:val="el-GR"/>
        </w:rPr>
        <w:t xml:space="preserve">Στόχος είναι να τεθεί </w:t>
      </w:r>
      <w:r w:rsidR="005111E5" w:rsidRPr="00382641">
        <w:rPr>
          <w:rFonts w:eastAsia="Calibri"/>
          <w:sz w:val="24"/>
          <w:szCs w:val="24"/>
          <w:lang w:val="el-GR"/>
        </w:rPr>
        <w:t>φραγμό</w:t>
      </w:r>
      <w:r w:rsidRPr="00382641">
        <w:rPr>
          <w:rFonts w:eastAsia="Calibri"/>
          <w:sz w:val="24"/>
          <w:szCs w:val="24"/>
          <w:lang w:val="el-GR"/>
        </w:rPr>
        <w:t>ς</w:t>
      </w:r>
      <w:r w:rsidR="005111E5" w:rsidRPr="00382641">
        <w:rPr>
          <w:rFonts w:eastAsia="Calibri"/>
          <w:sz w:val="24"/>
          <w:szCs w:val="24"/>
          <w:lang w:val="el-GR"/>
        </w:rPr>
        <w:t>, όριο</w:t>
      </w:r>
      <w:r w:rsidRPr="00382641">
        <w:rPr>
          <w:rFonts w:eastAsia="Calibri"/>
          <w:sz w:val="24"/>
          <w:szCs w:val="24"/>
          <w:lang w:val="el-GR"/>
        </w:rPr>
        <w:t xml:space="preserve"> στη δυνατότητα του κράτους να υποχωρεί από την οικονομία</w:t>
      </w:r>
      <w:r w:rsidR="005111E5" w:rsidRPr="00382641">
        <w:rPr>
          <w:rFonts w:eastAsia="Calibri"/>
          <w:sz w:val="24"/>
          <w:szCs w:val="24"/>
          <w:lang w:val="el-GR"/>
        </w:rPr>
        <w:t xml:space="preserve">. Αυτός όμως είναι ένας τρόπος σκέψης ο οποίος θα λέγαμε ότι μάλλον </w:t>
      </w:r>
      <w:r w:rsidRPr="00382641">
        <w:rPr>
          <w:rFonts w:eastAsia="Calibri"/>
          <w:sz w:val="24"/>
          <w:szCs w:val="24"/>
          <w:lang w:val="el-GR"/>
        </w:rPr>
        <w:t>ταιριάζει</w:t>
      </w:r>
      <w:r w:rsidR="005111E5" w:rsidRPr="00382641">
        <w:rPr>
          <w:rFonts w:eastAsia="Calibri"/>
          <w:sz w:val="24"/>
          <w:szCs w:val="24"/>
          <w:lang w:val="el-GR"/>
        </w:rPr>
        <w:t xml:space="preserve"> σε μία οικονομία με χαμηλή αναπτυξιακή δυνατότητα.</w:t>
      </w:r>
      <w:r w:rsidR="00EE7137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Ταιριάζει στην </w:t>
      </w:r>
      <w:r w:rsidR="005111E5" w:rsidRPr="00382641">
        <w:rPr>
          <w:rFonts w:eastAsia="Calibri"/>
          <w:sz w:val="24"/>
          <w:szCs w:val="24"/>
          <w:lang w:val="el-GR"/>
        </w:rPr>
        <w:t xml:space="preserve">οικονομία της δεκαετίας του 1970, η οποία προφανώς </w:t>
      </w:r>
      <w:r w:rsidRPr="00382641">
        <w:rPr>
          <w:rFonts w:eastAsia="Calibri"/>
          <w:sz w:val="24"/>
          <w:szCs w:val="24"/>
          <w:lang w:val="el-GR"/>
        </w:rPr>
        <w:t xml:space="preserve">επηρεαζόταν </w:t>
      </w:r>
      <w:r w:rsidR="005111E5" w:rsidRPr="00382641">
        <w:rPr>
          <w:rFonts w:eastAsia="Calibri"/>
          <w:sz w:val="24"/>
          <w:szCs w:val="24"/>
          <w:lang w:val="el-GR"/>
        </w:rPr>
        <w:t xml:space="preserve">από μία κατάσταση μεγάλης </w:t>
      </w:r>
      <w:r w:rsidR="00EE7137" w:rsidRPr="00382641">
        <w:rPr>
          <w:rFonts w:eastAsia="Calibri"/>
          <w:sz w:val="24"/>
          <w:szCs w:val="24"/>
          <w:lang w:val="el-GR"/>
        </w:rPr>
        <w:t xml:space="preserve">πολιτικής </w:t>
      </w:r>
      <w:r w:rsidR="005111E5" w:rsidRPr="00382641">
        <w:rPr>
          <w:rFonts w:eastAsia="Calibri"/>
          <w:sz w:val="24"/>
          <w:szCs w:val="24"/>
          <w:lang w:val="el-GR"/>
        </w:rPr>
        <w:t xml:space="preserve">ανασφάλειας, </w:t>
      </w:r>
      <w:r w:rsidRPr="00382641">
        <w:rPr>
          <w:rFonts w:eastAsia="Calibri"/>
          <w:sz w:val="24"/>
          <w:szCs w:val="24"/>
          <w:lang w:val="el-GR"/>
        </w:rPr>
        <w:t xml:space="preserve">επακόλουθο της οποίας είναι </w:t>
      </w:r>
      <w:r w:rsidR="005111E5" w:rsidRPr="00382641">
        <w:rPr>
          <w:rFonts w:eastAsia="Calibri"/>
          <w:sz w:val="24"/>
          <w:szCs w:val="24"/>
          <w:lang w:val="el-GR"/>
        </w:rPr>
        <w:t xml:space="preserve">και </w:t>
      </w:r>
      <w:r w:rsidRPr="00382641">
        <w:rPr>
          <w:rFonts w:eastAsia="Calibri"/>
          <w:sz w:val="24"/>
          <w:szCs w:val="24"/>
          <w:lang w:val="el-GR"/>
        </w:rPr>
        <w:t xml:space="preserve">η </w:t>
      </w:r>
      <w:r w:rsidR="005111E5" w:rsidRPr="00382641">
        <w:rPr>
          <w:rFonts w:eastAsia="Calibri"/>
          <w:sz w:val="24"/>
          <w:szCs w:val="24"/>
          <w:lang w:val="el-GR"/>
        </w:rPr>
        <w:t>οικονομική ανασφάλεια</w:t>
      </w:r>
      <w:r w:rsidRPr="00382641">
        <w:rPr>
          <w:rFonts w:eastAsia="Calibri"/>
          <w:sz w:val="24"/>
          <w:szCs w:val="24"/>
          <w:lang w:val="el-GR"/>
        </w:rPr>
        <w:t xml:space="preserve"> και άρα η επενδυτική αδράνεια</w:t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  <w:r w:rsidRPr="00382641">
        <w:rPr>
          <w:rFonts w:eastAsia="Calibri"/>
          <w:sz w:val="24"/>
          <w:szCs w:val="24"/>
          <w:lang w:val="el-GR"/>
        </w:rPr>
        <w:t xml:space="preserve">Σε ένα τέτοιο πλαίσιο </w:t>
      </w:r>
      <w:r w:rsidR="005111E5" w:rsidRPr="00382641">
        <w:rPr>
          <w:rFonts w:eastAsia="Calibri"/>
          <w:sz w:val="24"/>
          <w:szCs w:val="24"/>
          <w:lang w:val="el-GR"/>
        </w:rPr>
        <w:t>δεν υπάρχουν ικανοί πόροι</w:t>
      </w:r>
      <w:r w:rsidR="00EE7137" w:rsidRPr="00382641">
        <w:rPr>
          <w:rFonts w:eastAsia="Calibri"/>
          <w:sz w:val="24"/>
          <w:szCs w:val="24"/>
          <w:lang w:val="el-GR"/>
        </w:rPr>
        <w:t xml:space="preserve">, </w:t>
      </w:r>
      <w:r w:rsidR="005111E5" w:rsidRPr="00382641">
        <w:rPr>
          <w:rFonts w:eastAsia="Calibri"/>
          <w:sz w:val="24"/>
          <w:szCs w:val="24"/>
          <w:lang w:val="el-GR"/>
        </w:rPr>
        <w:t>το ανθρώπινο δυναμικό δεν είναι τόσο ανεπτυγμένο</w:t>
      </w:r>
      <w:r w:rsidR="00524A25" w:rsidRPr="00382641">
        <w:rPr>
          <w:rFonts w:eastAsia="Calibri"/>
          <w:sz w:val="24"/>
          <w:szCs w:val="24"/>
          <w:lang w:val="el-GR"/>
        </w:rPr>
        <w:t>,</w:t>
      </w:r>
      <w:r w:rsidRPr="00382641">
        <w:rPr>
          <w:rFonts w:eastAsia="Calibri"/>
          <w:sz w:val="24"/>
          <w:szCs w:val="24"/>
          <w:lang w:val="el-GR"/>
        </w:rPr>
        <w:t xml:space="preserve"> αφού η οικονομική υστέρηση επηρεάζει</w:t>
      </w:r>
      <w:r w:rsidR="00524A25" w:rsidRPr="00382641">
        <w:rPr>
          <w:rFonts w:eastAsia="Calibri"/>
          <w:sz w:val="24"/>
          <w:szCs w:val="24"/>
          <w:lang w:val="el-GR"/>
        </w:rPr>
        <w:t xml:space="preserve"> άμεσα</w:t>
      </w:r>
      <w:r w:rsidRPr="00382641">
        <w:rPr>
          <w:rFonts w:eastAsia="Calibri"/>
          <w:sz w:val="24"/>
          <w:szCs w:val="24"/>
          <w:lang w:val="el-GR"/>
        </w:rPr>
        <w:t xml:space="preserve"> και την παιδεία</w:t>
      </w:r>
      <w:r w:rsidR="00EE7137" w:rsidRPr="00382641">
        <w:rPr>
          <w:rFonts w:eastAsia="Calibri"/>
          <w:sz w:val="24"/>
          <w:szCs w:val="24"/>
          <w:lang w:val="el-GR"/>
        </w:rPr>
        <w:t xml:space="preserve">, </w:t>
      </w:r>
      <w:r w:rsidR="005111E5" w:rsidRPr="00382641">
        <w:rPr>
          <w:rFonts w:eastAsia="Calibri"/>
          <w:sz w:val="24"/>
          <w:szCs w:val="24"/>
          <w:lang w:val="el-GR"/>
        </w:rPr>
        <w:t xml:space="preserve">τα χρηματοδοτικά εργαλεία δεν είναι </w:t>
      </w:r>
      <w:r w:rsidRPr="00382641">
        <w:rPr>
          <w:rFonts w:eastAsia="Calibri"/>
          <w:sz w:val="24"/>
          <w:szCs w:val="24"/>
          <w:lang w:val="el-GR"/>
        </w:rPr>
        <w:t xml:space="preserve">και </w:t>
      </w:r>
      <w:r w:rsidR="005111E5" w:rsidRPr="00382641">
        <w:rPr>
          <w:rFonts w:eastAsia="Calibri"/>
          <w:sz w:val="24"/>
          <w:szCs w:val="24"/>
          <w:lang w:val="el-GR"/>
        </w:rPr>
        <w:t>τόσο ανεπτυγμένα και οι ξένες επενδύσεις φαίνεται να μην μπορούν να γίν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>ουν με εύκολο τρόπο τουλάχιστον, α</w:t>
      </w:r>
      <w:r w:rsidR="005111E5" w:rsidRPr="00382641">
        <w:rPr>
          <w:rFonts w:eastAsia="Calibri"/>
          <w:sz w:val="24"/>
          <w:szCs w:val="24"/>
          <w:lang w:val="el-GR"/>
        </w:rPr>
        <w:t>ν δεν του</w:t>
      </w:r>
      <w:r w:rsidR="00EE7137" w:rsidRPr="00382641">
        <w:rPr>
          <w:rFonts w:eastAsia="Calibri"/>
          <w:sz w:val="24"/>
          <w:szCs w:val="24"/>
          <w:lang w:val="el-GR"/>
        </w:rPr>
        <w:t>ς</w:t>
      </w:r>
      <w:r w:rsidR="005111E5" w:rsidRPr="00382641">
        <w:rPr>
          <w:rFonts w:eastAsia="Calibri"/>
          <w:sz w:val="24"/>
          <w:szCs w:val="24"/>
          <w:lang w:val="el-GR"/>
        </w:rPr>
        <w:t xml:space="preserve"> δώσει κανείς έναν ιδιαίτερο καθεστώς προστασίας</w:t>
      </w:r>
      <w:r w:rsidRPr="00382641">
        <w:rPr>
          <w:rFonts w:eastAsia="Calibri"/>
          <w:sz w:val="24"/>
          <w:szCs w:val="24"/>
          <w:lang w:val="el-GR"/>
        </w:rPr>
        <w:t xml:space="preserve"> τύπου άρθρου 107 Σ</w:t>
      </w:r>
      <w:r w:rsidR="005111E5" w:rsidRPr="00382641">
        <w:rPr>
          <w:rFonts w:eastAsia="Calibri"/>
          <w:sz w:val="24"/>
          <w:szCs w:val="24"/>
          <w:lang w:val="el-GR"/>
        </w:rPr>
        <w:t>.</w:t>
      </w:r>
      <w:r w:rsidR="00EE7137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Αντίστοιχα, η</w:t>
      </w:r>
      <w:r w:rsidR="005111E5" w:rsidRPr="00382641">
        <w:rPr>
          <w:rFonts w:eastAsia="Calibri"/>
          <w:sz w:val="24"/>
          <w:szCs w:val="24"/>
          <w:lang w:val="el-GR"/>
        </w:rPr>
        <w:t xml:space="preserve"> συζήτηση </w:t>
      </w:r>
      <w:r w:rsidRPr="00382641">
        <w:rPr>
          <w:rFonts w:eastAsia="Calibri"/>
          <w:sz w:val="24"/>
          <w:szCs w:val="24"/>
          <w:lang w:val="el-GR"/>
        </w:rPr>
        <w:t xml:space="preserve">για τα όρια της δυνατότητας του κράτους να υποχωρεί από την οικονομία </w:t>
      </w:r>
      <w:r w:rsidR="005111E5" w:rsidRPr="00382641">
        <w:rPr>
          <w:rFonts w:eastAsia="Calibri"/>
          <w:sz w:val="24"/>
          <w:szCs w:val="24"/>
          <w:lang w:val="el-GR"/>
        </w:rPr>
        <w:t>μάλλον ανταποκρίνεται στα δεδομένα της οικονομίας</w:t>
      </w:r>
      <w:r w:rsidRPr="00382641">
        <w:rPr>
          <w:rFonts w:eastAsia="Calibri"/>
          <w:sz w:val="24"/>
          <w:szCs w:val="24"/>
          <w:lang w:val="el-GR"/>
        </w:rPr>
        <w:t xml:space="preserve"> εκείνης της εποχής</w:t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</w:p>
    <w:p w14:paraId="0000001C" w14:textId="1EE6CF13" w:rsidR="00617547" w:rsidRPr="00382641" w:rsidRDefault="005111E5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Αργότερα</w:t>
      </w:r>
      <w:r w:rsidR="00F878F0" w:rsidRPr="00382641">
        <w:rPr>
          <w:rFonts w:eastAsia="Calibri"/>
          <w:sz w:val="24"/>
          <w:szCs w:val="24"/>
          <w:lang w:val="el-GR"/>
        </w:rPr>
        <w:t xml:space="preserve"> βέβαια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F878F0" w:rsidRPr="00382641">
        <w:rPr>
          <w:rFonts w:eastAsia="Calibri"/>
          <w:sz w:val="24"/>
          <w:szCs w:val="24"/>
          <w:lang w:val="el-GR"/>
        </w:rPr>
        <w:t>αναδείχθηκε</w:t>
      </w:r>
      <w:r w:rsidRPr="00382641">
        <w:rPr>
          <w:rFonts w:eastAsia="Calibri"/>
          <w:sz w:val="24"/>
          <w:szCs w:val="24"/>
          <w:lang w:val="el-GR"/>
        </w:rPr>
        <w:t xml:space="preserve"> το ρυθμιστικό κράτος, το οποίο όμως </w:t>
      </w:r>
      <w:r w:rsidR="00F878F0" w:rsidRPr="00382641">
        <w:rPr>
          <w:rFonts w:eastAsia="Calibri"/>
          <w:sz w:val="24"/>
          <w:szCs w:val="24"/>
          <w:lang w:val="el-GR"/>
        </w:rPr>
        <w:t xml:space="preserve">όπως προαναφέρθηκε </w:t>
      </w:r>
      <w:r w:rsidRPr="00382641">
        <w:rPr>
          <w:rFonts w:eastAsia="Calibri"/>
          <w:sz w:val="24"/>
          <w:szCs w:val="24"/>
          <w:lang w:val="el-GR"/>
        </w:rPr>
        <w:t xml:space="preserve">έχει πολύ περιορισμένο εύρος δραστηριότητας, </w:t>
      </w:r>
      <w:r w:rsidR="00F878F0" w:rsidRPr="00382641">
        <w:rPr>
          <w:rFonts w:eastAsia="Calibri"/>
          <w:sz w:val="24"/>
          <w:szCs w:val="24"/>
          <w:lang w:val="el-GR"/>
        </w:rPr>
        <w:t xml:space="preserve">καθώς </w:t>
      </w:r>
      <w:r w:rsidRPr="00382641">
        <w:rPr>
          <w:rFonts w:eastAsia="Calibri"/>
          <w:sz w:val="24"/>
          <w:szCs w:val="24"/>
          <w:lang w:val="el-GR"/>
        </w:rPr>
        <w:t>κυρίως συνδέεται με τη ρύθμιση του φυσικού μονοπωλίου</w:t>
      </w:r>
      <w:r w:rsidR="00F878F0" w:rsidRPr="00382641">
        <w:rPr>
          <w:rFonts w:eastAsia="Calibri"/>
          <w:sz w:val="24"/>
          <w:szCs w:val="24"/>
          <w:lang w:val="el-GR"/>
        </w:rPr>
        <w:t xml:space="preserve"> - </w:t>
      </w:r>
      <w:r w:rsidRPr="00382641">
        <w:rPr>
          <w:rFonts w:eastAsia="Calibri"/>
          <w:sz w:val="24"/>
          <w:szCs w:val="24"/>
          <w:lang w:val="el-GR"/>
        </w:rPr>
        <w:t xml:space="preserve">τουλάχιστον στην </w:t>
      </w:r>
      <w:r w:rsidR="00F878F0" w:rsidRPr="00382641">
        <w:rPr>
          <w:rFonts w:eastAsia="Calibri"/>
          <w:sz w:val="24"/>
          <w:szCs w:val="24"/>
          <w:lang w:val="el-GR"/>
        </w:rPr>
        <w:t xml:space="preserve">κλασική </w:t>
      </w:r>
      <w:r w:rsidRPr="00382641">
        <w:rPr>
          <w:rFonts w:eastAsia="Calibri"/>
          <w:sz w:val="24"/>
          <w:szCs w:val="24"/>
          <w:lang w:val="el-GR"/>
        </w:rPr>
        <w:t>του μορφή. Και βέβαια αυτό συμπληρώνεται από τους μηχανισμούς της καταστα</w:t>
      </w:r>
      <w:r w:rsidR="00524A25" w:rsidRPr="00382641">
        <w:rPr>
          <w:rFonts w:eastAsia="Calibri"/>
          <w:sz w:val="24"/>
          <w:szCs w:val="24"/>
          <w:lang w:val="el-GR"/>
        </w:rPr>
        <w:t>λ</w:t>
      </w:r>
      <w:r w:rsidRPr="00382641">
        <w:rPr>
          <w:rFonts w:eastAsia="Calibri"/>
          <w:sz w:val="24"/>
          <w:szCs w:val="24"/>
          <w:lang w:val="el-GR"/>
        </w:rPr>
        <w:t xml:space="preserve">τικής </w:t>
      </w:r>
      <w:r w:rsidRPr="00382641">
        <w:rPr>
          <w:rFonts w:eastAsia="Calibri"/>
          <w:sz w:val="24"/>
          <w:szCs w:val="24"/>
          <w:lang w:val="el-GR"/>
        </w:rPr>
        <w:lastRenderedPageBreak/>
        <w:t>παρέμβασης κατά το δίκαιο του ελεύθερου ανταγωνισμού</w:t>
      </w:r>
      <w:r w:rsidR="00F878F0" w:rsidRPr="00382641">
        <w:rPr>
          <w:rFonts w:eastAsia="Calibri"/>
          <w:sz w:val="24"/>
          <w:szCs w:val="24"/>
          <w:lang w:val="el-GR"/>
        </w:rPr>
        <w:t>.</w:t>
      </w:r>
      <w:r w:rsidR="00524A25" w:rsidRPr="00382641">
        <w:rPr>
          <w:rFonts w:eastAsia="Calibri"/>
          <w:sz w:val="24"/>
          <w:szCs w:val="24"/>
          <w:lang w:val="el-GR"/>
        </w:rPr>
        <w:t xml:space="preserve"> Και η παρέμβαση αυτή ωστόσο παραμένει σημειακή και περιορισμένη. </w:t>
      </w:r>
    </w:p>
    <w:p w14:paraId="3A9185D6" w14:textId="42109342" w:rsidR="00402B4A" w:rsidRPr="00382641" w:rsidRDefault="00524A25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highlight w:val="white"/>
          <w:lang w:val="el-GR"/>
        </w:rPr>
        <w:t>Από την άλλη πλευρά,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 xml:space="preserve"> η ανάγκη παρέμβασης του κράτους στην οικονομία είναι διαρκώς παρούσα, κυρίως σ</w:t>
      </w:r>
      <w:r w:rsidR="00F878F0" w:rsidRPr="00382641">
        <w:rPr>
          <w:rFonts w:eastAsia="Calibri"/>
          <w:sz w:val="24"/>
          <w:szCs w:val="24"/>
          <w:highlight w:val="white"/>
          <w:lang w:val="el-GR"/>
        </w:rPr>
        <w:t xml:space="preserve">τη 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>σύγχρονη εποχή</w:t>
      </w:r>
      <w:r w:rsidR="00F878F0" w:rsidRPr="00382641">
        <w:rPr>
          <w:rFonts w:eastAsia="Calibri"/>
          <w:sz w:val="24"/>
          <w:szCs w:val="24"/>
          <w:highlight w:val="white"/>
          <w:lang w:val="el-GR"/>
        </w:rPr>
        <w:t>, κατά την οποία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 xml:space="preserve"> ο σκοπός της </w:t>
      </w:r>
      <w:r w:rsidR="00F878F0" w:rsidRPr="00382641">
        <w:rPr>
          <w:rFonts w:eastAsia="Calibri"/>
          <w:sz w:val="24"/>
          <w:szCs w:val="24"/>
          <w:highlight w:val="white"/>
          <w:lang w:val="el-GR"/>
        </w:rPr>
        <w:t xml:space="preserve">δημόσιας 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 xml:space="preserve">παρέμβασης μοιάζει να </w:t>
      </w:r>
      <w:r w:rsidRPr="00382641">
        <w:rPr>
          <w:rFonts w:eastAsia="Calibri"/>
          <w:sz w:val="24"/>
          <w:szCs w:val="24"/>
          <w:highlight w:val="white"/>
          <w:lang w:val="el-GR"/>
        </w:rPr>
        <w:t xml:space="preserve">εξελίσσεται και να 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>αλλάζει</w:t>
      </w:r>
      <w:r w:rsidR="00F878F0" w:rsidRPr="00382641">
        <w:rPr>
          <w:rFonts w:eastAsia="Calibri"/>
          <w:sz w:val="24"/>
          <w:szCs w:val="24"/>
          <w:highlight w:val="white"/>
          <w:lang w:val="el-GR"/>
        </w:rPr>
        <w:t xml:space="preserve">, καθώς αναδεικνύονται νέοι 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 xml:space="preserve">στόχοι </w:t>
      </w:r>
      <w:r w:rsidR="00F878F0" w:rsidRPr="00382641">
        <w:rPr>
          <w:rFonts w:eastAsia="Calibri"/>
          <w:sz w:val="24"/>
          <w:szCs w:val="24"/>
          <w:highlight w:val="white"/>
          <w:lang w:val="el-GR"/>
        </w:rPr>
        <w:t xml:space="preserve">δημοσίου συμφέροντος </w:t>
      </w:r>
      <w:r w:rsidR="005111E5" w:rsidRPr="00382641">
        <w:rPr>
          <w:rFonts w:eastAsia="Calibri"/>
          <w:sz w:val="24"/>
          <w:szCs w:val="24"/>
          <w:highlight w:val="white"/>
          <w:lang w:val="el-GR"/>
        </w:rPr>
        <w:t>που πρέπει να επι</w:t>
      </w:r>
      <w:r w:rsidR="00F878F0" w:rsidRPr="00382641">
        <w:rPr>
          <w:rFonts w:eastAsia="Calibri"/>
          <w:sz w:val="24"/>
          <w:szCs w:val="24"/>
          <w:highlight w:val="white"/>
          <w:lang w:val="el-GR"/>
        </w:rPr>
        <w:t xml:space="preserve">διωχθούν </w:t>
      </w:r>
      <w:r w:rsidR="00F878F0" w:rsidRPr="00382641">
        <w:rPr>
          <w:rFonts w:eastAsia="Calibri"/>
          <w:sz w:val="24"/>
          <w:szCs w:val="24"/>
          <w:lang w:val="el-GR"/>
        </w:rPr>
        <w:t>με τρόπο αποτελεσματικό</w:t>
      </w:r>
      <w:r w:rsidR="00EE7137" w:rsidRPr="00382641">
        <w:rPr>
          <w:rFonts w:eastAsia="Calibri"/>
          <w:sz w:val="24"/>
          <w:szCs w:val="24"/>
          <w:lang w:val="el-GR"/>
        </w:rPr>
        <w:t>, ό</w:t>
      </w:r>
      <w:r w:rsidR="005111E5" w:rsidRPr="00382641">
        <w:rPr>
          <w:rFonts w:eastAsia="Calibri"/>
          <w:sz w:val="24"/>
          <w:szCs w:val="24"/>
          <w:lang w:val="el-GR"/>
        </w:rPr>
        <w:t>πως είναι</w:t>
      </w:r>
      <w:r w:rsidRPr="00382641">
        <w:rPr>
          <w:rFonts w:eastAsia="Calibri"/>
          <w:sz w:val="24"/>
          <w:szCs w:val="24"/>
          <w:lang w:val="el-GR"/>
        </w:rPr>
        <w:t xml:space="preserve"> κυρίως</w:t>
      </w:r>
      <w:r w:rsidR="005111E5" w:rsidRPr="00382641">
        <w:rPr>
          <w:rFonts w:eastAsia="Calibri"/>
          <w:sz w:val="24"/>
          <w:szCs w:val="24"/>
          <w:lang w:val="el-GR"/>
        </w:rPr>
        <w:t xml:space="preserve"> ο στόχος της βιώσιμης ανάπτυξης</w:t>
      </w:r>
      <w:r w:rsidR="00F878F0" w:rsidRPr="00382641">
        <w:rPr>
          <w:rFonts w:eastAsia="Calibri"/>
          <w:sz w:val="24"/>
          <w:szCs w:val="24"/>
          <w:lang w:val="el-GR"/>
        </w:rPr>
        <w:t xml:space="preserve"> και της προστασίας του κλίματος</w:t>
      </w:r>
      <w:r w:rsidR="00EE7137" w:rsidRPr="00382641">
        <w:rPr>
          <w:rFonts w:eastAsia="Calibri"/>
          <w:sz w:val="24"/>
          <w:szCs w:val="24"/>
          <w:lang w:val="el-GR"/>
        </w:rPr>
        <w:t>. Χρ</w:t>
      </w:r>
      <w:r w:rsidR="005111E5" w:rsidRPr="00382641">
        <w:rPr>
          <w:rFonts w:eastAsia="Calibri"/>
          <w:sz w:val="24"/>
          <w:szCs w:val="24"/>
          <w:lang w:val="el-GR"/>
        </w:rPr>
        <w:t xml:space="preserve">ειάζεται </w:t>
      </w:r>
      <w:r w:rsidRPr="00382641">
        <w:rPr>
          <w:rFonts w:eastAsia="Calibri"/>
          <w:sz w:val="24"/>
          <w:szCs w:val="24"/>
          <w:lang w:val="el-GR"/>
        </w:rPr>
        <w:t xml:space="preserve">για το σκοπό αυτόν </w:t>
      </w:r>
      <w:r w:rsidR="005111E5" w:rsidRPr="00382641">
        <w:rPr>
          <w:rFonts w:eastAsia="Calibri"/>
          <w:sz w:val="24"/>
          <w:szCs w:val="24"/>
          <w:lang w:val="el-GR"/>
        </w:rPr>
        <w:t>μια διαφορετική παρέμβαση του κράτους,</w:t>
      </w:r>
      <w:r w:rsidR="00402B4A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 xml:space="preserve">που θα το καταστήσει ουσιαστική </w:t>
      </w:r>
      <w:r w:rsidR="00402B4A" w:rsidRPr="00382641">
        <w:rPr>
          <w:rFonts w:eastAsia="Calibri"/>
          <w:sz w:val="24"/>
          <w:szCs w:val="24"/>
          <w:lang w:val="el-GR"/>
        </w:rPr>
        <w:t>παράμετρο</w:t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  <w:proofErr w:type="spellStart"/>
      <w:r w:rsidR="005111E5" w:rsidRPr="00382641">
        <w:rPr>
          <w:rFonts w:eastAsia="Calibri"/>
          <w:sz w:val="24"/>
          <w:szCs w:val="24"/>
          <w:lang w:val="el-GR"/>
        </w:rPr>
        <w:t>μόχλευσης</w:t>
      </w:r>
      <w:proofErr w:type="spellEnd"/>
      <w:r w:rsidR="005111E5" w:rsidRPr="00382641">
        <w:rPr>
          <w:rFonts w:eastAsia="Calibri"/>
          <w:sz w:val="24"/>
          <w:szCs w:val="24"/>
          <w:lang w:val="el-GR"/>
        </w:rPr>
        <w:t xml:space="preserve"> της ανάπτυξης</w:t>
      </w:r>
      <w:r w:rsidRPr="00382641">
        <w:rPr>
          <w:rFonts w:eastAsia="Calibri"/>
          <w:sz w:val="24"/>
          <w:szCs w:val="24"/>
          <w:lang w:val="el-GR"/>
        </w:rPr>
        <w:t xml:space="preserve">, </w:t>
      </w:r>
      <w:r w:rsidR="005111E5" w:rsidRPr="00382641">
        <w:rPr>
          <w:rFonts w:eastAsia="Calibri"/>
          <w:sz w:val="24"/>
          <w:szCs w:val="24"/>
          <w:lang w:val="el-GR"/>
        </w:rPr>
        <w:t>της τεχνολογικής εξέλιξης και της αξιοποίησης νέων τεχνολογιών.</w:t>
      </w:r>
      <w:r w:rsidR="00402B4A" w:rsidRPr="00382641">
        <w:rPr>
          <w:rStyle w:val="a5"/>
          <w:rFonts w:eastAsia="Calibri"/>
          <w:sz w:val="24"/>
          <w:szCs w:val="24"/>
          <w:lang w:val="el-GR"/>
        </w:rPr>
        <w:footnoteReference w:id="13"/>
      </w:r>
      <w:r w:rsidR="00402B4A" w:rsidRPr="00382641">
        <w:rPr>
          <w:rFonts w:eastAsia="Calibri"/>
          <w:sz w:val="24"/>
          <w:szCs w:val="24"/>
          <w:lang w:val="el-GR"/>
        </w:rPr>
        <w:t xml:space="preserve"> </w:t>
      </w:r>
    </w:p>
    <w:p w14:paraId="2B0C0B33" w14:textId="77777777" w:rsidR="00524A25" w:rsidRPr="00382641" w:rsidRDefault="005111E5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 xml:space="preserve">Άρα </w:t>
      </w:r>
      <w:r w:rsidR="00EE7137" w:rsidRPr="00382641">
        <w:rPr>
          <w:rFonts w:eastAsia="Calibri"/>
          <w:sz w:val="24"/>
          <w:szCs w:val="24"/>
          <w:lang w:val="el-GR"/>
        </w:rPr>
        <w:t>λοιπόν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402B4A" w:rsidRPr="00382641">
        <w:rPr>
          <w:rFonts w:eastAsia="Calibri"/>
          <w:sz w:val="24"/>
          <w:szCs w:val="24"/>
          <w:lang w:val="el-GR"/>
        </w:rPr>
        <w:t>εάν το ερώτημα που τίθεται είναι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402B4A" w:rsidRPr="00382641">
        <w:rPr>
          <w:rFonts w:eastAsia="Calibri"/>
          <w:sz w:val="24"/>
          <w:szCs w:val="24"/>
          <w:lang w:val="el-GR"/>
        </w:rPr>
        <w:t xml:space="preserve">εάν </w:t>
      </w:r>
      <w:r w:rsidRPr="00382641">
        <w:rPr>
          <w:rFonts w:eastAsia="Calibri"/>
          <w:sz w:val="24"/>
          <w:szCs w:val="24"/>
          <w:lang w:val="el-GR"/>
        </w:rPr>
        <w:t xml:space="preserve">χρειάζεται να αλλάξει κάτι στο </w:t>
      </w:r>
      <w:r w:rsidR="00EE7137" w:rsidRPr="00382641">
        <w:rPr>
          <w:rFonts w:eastAsia="Calibri"/>
          <w:sz w:val="24"/>
          <w:szCs w:val="24"/>
          <w:lang w:val="el-GR"/>
        </w:rPr>
        <w:t>Σ</w:t>
      </w:r>
      <w:r w:rsidRPr="00382641">
        <w:rPr>
          <w:rFonts w:eastAsia="Calibri"/>
          <w:sz w:val="24"/>
          <w:szCs w:val="24"/>
          <w:lang w:val="el-GR"/>
        </w:rPr>
        <w:t xml:space="preserve">ύνταγμα σε σχέση με την δημόσια </w:t>
      </w:r>
      <w:r w:rsidR="00402B4A" w:rsidRPr="00382641">
        <w:rPr>
          <w:rFonts w:eastAsia="Calibri"/>
          <w:sz w:val="24"/>
          <w:szCs w:val="24"/>
          <w:lang w:val="el-GR"/>
        </w:rPr>
        <w:t xml:space="preserve">επιχειρηματική </w:t>
      </w:r>
      <w:r w:rsidRPr="00382641">
        <w:rPr>
          <w:rFonts w:eastAsia="Calibri"/>
          <w:sz w:val="24"/>
          <w:szCs w:val="24"/>
          <w:lang w:val="el-GR"/>
        </w:rPr>
        <w:t xml:space="preserve">δραστηριότητα, </w:t>
      </w:r>
      <w:r w:rsidR="00402B4A" w:rsidRPr="00382641">
        <w:rPr>
          <w:rFonts w:eastAsia="Calibri"/>
          <w:sz w:val="24"/>
          <w:szCs w:val="24"/>
          <w:lang w:val="el-GR"/>
        </w:rPr>
        <w:t>η απάντηση μάλλον πρέπει να είναι θετική</w:t>
      </w:r>
      <w:r w:rsidRPr="00382641">
        <w:rPr>
          <w:rFonts w:eastAsia="Calibri"/>
          <w:sz w:val="24"/>
          <w:szCs w:val="24"/>
          <w:lang w:val="el-GR"/>
        </w:rPr>
        <w:t>.</w:t>
      </w:r>
      <w:r w:rsidR="00402B4A" w:rsidRPr="00382641">
        <w:rPr>
          <w:rFonts w:eastAsia="Calibri"/>
          <w:sz w:val="24"/>
          <w:szCs w:val="24"/>
          <w:lang w:val="el-GR"/>
        </w:rPr>
        <w:t xml:space="preserve"> </w:t>
      </w:r>
      <w:r w:rsidRPr="00382641">
        <w:rPr>
          <w:rFonts w:eastAsia="Calibri"/>
          <w:sz w:val="24"/>
          <w:szCs w:val="24"/>
          <w:lang w:val="el-GR"/>
        </w:rPr>
        <w:t>Τι πρέπει</w:t>
      </w:r>
      <w:r w:rsidR="00402B4A" w:rsidRPr="00382641">
        <w:rPr>
          <w:rFonts w:eastAsia="Calibri"/>
          <w:sz w:val="24"/>
          <w:szCs w:val="24"/>
          <w:lang w:val="el-GR"/>
        </w:rPr>
        <w:t xml:space="preserve"> όμως</w:t>
      </w:r>
      <w:r w:rsidRPr="00382641">
        <w:rPr>
          <w:rFonts w:eastAsia="Calibri"/>
          <w:sz w:val="24"/>
          <w:szCs w:val="24"/>
          <w:lang w:val="el-GR"/>
        </w:rPr>
        <w:t xml:space="preserve"> να γίνει</w:t>
      </w:r>
      <w:r w:rsidR="00C56939" w:rsidRPr="00382641">
        <w:rPr>
          <w:rFonts w:eastAsia="Calibri"/>
          <w:sz w:val="24"/>
          <w:szCs w:val="24"/>
          <w:lang w:val="el-GR"/>
        </w:rPr>
        <w:t xml:space="preserve">; </w:t>
      </w:r>
    </w:p>
    <w:p w14:paraId="5D36E5F9" w14:textId="4A4B1A90" w:rsidR="00524A25" w:rsidRPr="00382641" w:rsidRDefault="00402B4A" w:rsidP="00382641">
      <w:pPr>
        <w:spacing w:after="240" w:line="360" w:lineRule="auto"/>
        <w:jc w:val="both"/>
        <w:rPr>
          <w:rFonts w:eastAsia="Calibri"/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Αυτό που μάλλον πρέπει να σκεφθεί ο αναθεωρητικός νομοθέτης είναι μήπως κρίνεται σκόπιμο</w:t>
      </w:r>
      <w:r w:rsid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 xml:space="preserve">να </w:t>
      </w:r>
      <w:r w:rsidRPr="00382641">
        <w:rPr>
          <w:rFonts w:eastAsia="Calibri"/>
          <w:sz w:val="24"/>
          <w:szCs w:val="24"/>
          <w:lang w:val="el-GR"/>
        </w:rPr>
        <w:t xml:space="preserve">προστεθεί </w:t>
      </w:r>
      <w:r w:rsidR="00524A25" w:rsidRPr="00382641">
        <w:rPr>
          <w:rFonts w:eastAsia="Calibri"/>
          <w:sz w:val="24"/>
          <w:szCs w:val="24"/>
          <w:lang w:val="el-GR"/>
        </w:rPr>
        <w:t>στους άξονες</w:t>
      </w:r>
      <w:r w:rsidR="005111E5" w:rsidRPr="00382641">
        <w:rPr>
          <w:rFonts w:eastAsia="Calibri"/>
          <w:sz w:val="24"/>
          <w:szCs w:val="24"/>
          <w:lang w:val="el-GR"/>
        </w:rPr>
        <w:t xml:space="preserve"> του άρθρου 106 </w:t>
      </w:r>
      <w:r w:rsidRPr="00382641">
        <w:rPr>
          <w:rFonts w:eastAsia="Calibri"/>
          <w:sz w:val="24"/>
          <w:szCs w:val="24"/>
          <w:lang w:val="el-GR"/>
        </w:rPr>
        <w:t xml:space="preserve">Σ, ένας </w:t>
      </w:r>
      <w:r w:rsidR="00C56939" w:rsidRPr="00382641">
        <w:rPr>
          <w:rFonts w:eastAsia="Calibri"/>
          <w:sz w:val="24"/>
          <w:szCs w:val="24"/>
          <w:lang w:val="el-GR"/>
        </w:rPr>
        <w:t xml:space="preserve">νέος </w:t>
      </w:r>
      <w:r w:rsidR="005111E5" w:rsidRPr="00382641">
        <w:rPr>
          <w:rFonts w:eastAsia="Calibri"/>
          <w:sz w:val="24"/>
          <w:szCs w:val="24"/>
          <w:lang w:val="el-GR"/>
        </w:rPr>
        <w:t xml:space="preserve">άξονας </w:t>
      </w:r>
      <w:r w:rsidRPr="00382641">
        <w:rPr>
          <w:rFonts w:eastAsia="Calibri"/>
          <w:sz w:val="24"/>
          <w:szCs w:val="24"/>
          <w:lang w:val="el-GR"/>
        </w:rPr>
        <w:t xml:space="preserve">για τη </w:t>
      </w:r>
      <w:r w:rsidR="005111E5" w:rsidRPr="00382641">
        <w:rPr>
          <w:rFonts w:eastAsia="Calibri"/>
          <w:sz w:val="24"/>
          <w:szCs w:val="24"/>
          <w:lang w:val="el-GR"/>
        </w:rPr>
        <w:t>δημόσια επιχειρηματική δραστηριότητα</w:t>
      </w:r>
      <w:r w:rsidRPr="00382641">
        <w:rPr>
          <w:rFonts w:eastAsia="Calibri"/>
          <w:sz w:val="24"/>
          <w:szCs w:val="24"/>
          <w:lang w:val="el-GR"/>
        </w:rPr>
        <w:t xml:space="preserve"> που</w:t>
      </w:r>
      <w:r w:rsidR="00C56939" w:rsidRPr="00382641">
        <w:rPr>
          <w:rFonts w:eastAsia="Calibri"/>
          <w:sz w:val="24"/>
          <w:szCs w:val="24"/>
          <w:lang w:val="el-GR"/>
        </w:rPr>
        <w:t xml:space="preserve"> θα επιτρέψει σ</w:t>
      </w:r>
      <w:r w:rsidR="005111E5" w:rsidRPr="00382641">
        <w:rPr>
          <w:rFonts w:eastAsia="Calibri"/>
          <w:sz w:val="24"/>
          <w:szCs w:val="24"/>
          <w:lang w:val="el-GR"/>
        </w:rPr>
        <w:t xml:space="preserve">το κράτος να γίνει </w:t>
      </w:r>
      <w:proofErr w:type="spellStart"/>
      <w:r w:rsidR="005111E5" w:rsidRPr="00382641">
        <w:rPr>
          <w:rFonts w:eastAsia="Calibri"/>
          <w:sz w:val="24"/>
          <w:szCs w:val="24"/>
          <w:lang w:val="el-GR"/>
        </w:rPr>
        <w:t>μοχλευτής</w:t>
      </w:r>
      <w:proofErr w:type="spellEnd"/>
      <w:r w:rsidR="005111E5" w:rsidRPr="00382641">
        <w:rPr>
          <w:rFonts w:eastAsia="Calibri"/>
          <w:sz w:val="24"/>
          <w:szCs w:val="24"/>
          <w:lang w:val="el-GR"/>
        </w:rPr>
        <w:t xml:space="preserve"> της οικονομικής ανάπτυξης </w:t>
      </w:r>
      <w:r w:rsidR="00C56939" w:rsidRPr="00382641">
        <w:rPr>
          <w:rFonts w:eastAsia="Calibri"/>
          <w:sz w:val="24"/>
          <w:szCs w:val="24"/>
          <w:lang w:val="el-GR"/>
        </w:rPr>
        <w:t xml:space="preserve">και να αξιοποιήσει </w:t>
      </w:r>
      <w:r w:rsidR="005111E5" w:rsidRPr="00382641">
        <w:rPr>
          <w:rFonts w:eastAsia="Calibri"/>
          <w:sz w:val="24"/>
          <w:szCs w:val="24"/>
          <w:lang w:val="el-GR"/>
        </w:rPr>
        <w:t>νέ</w:t>
      </w:r>
      <w:r w:rsidR="00C56939" w:rsidRPr="00382641">
        <w:rPr>
          <w:rFonts w:eastAsia="Calibri"/>
          <w:sz w:val="24"/>
          <w:szCs w:val="24"/>
          <w:lang w:val="el-GR"/>
        </w:rPr>
        <w:t>ες</w:t>
      </w:r>
      <w:r w:rsidR="005111E5" w:rsidRPr="00382641">
        <w:rPr>
          <w:rFonts w:eastAsia="Calibri"/>
          <w:sz w:val="24"/>
          <w:szCs w:val="24"/>
          <w:lang w:val="el-GR"/>
        </w:rPr>
        <w:t xml:space="preserve"> τεχνολογ</w:t>
      </w:r>
      <w:r w:rsidR="00C56939" w:rsidRPr="00382641">
        <w:rPr>
          <w:rFonts w:eastAsia="Calibri"/>
          <w:sz w:val="24"/>
          <w:szCs w:val="24"/>
          <w:lang w:val="el-GR"/>
        </w:rPr>
        <w:t>ίες</w:t>
      </w:r>
      <w:r w:rsidR="00524A25" w:rsidRPr="00382641">
        <w:rPr>
          <w:rFonts w:eastAsia="Calibri"/>
          <w:sz w:val="24"/>
          <w:szCs w:val="24"/>
          <w:lang w:val="el-GR"/>
        </w:rPr>
        <w:t xml:space="preserve">, λαμβανομένων πάντως υπόψη των περιορισμών που απορρέουν από τις </w:t>
      </w:r>
      <w:proofErr w:type="spellStart"/>
      <w:r w:rsidR="00524A25" w:rsidRPr="00382641">
        <w:rPr>
          <w:rFonts w:eastAsia="Calibri"/>
          <w:sz w:val="24"/>
          <w:szCs w:val="24"/>
          <w:lang w:val="el-GR"/>
        </w:rPr>
        <w:t>ενωσιακού</w:t>
      </w:r>
      <w:proofErr w:type="spellEnd"/>
      <w:r w:rsidR="00524A25" w:rsidRPr="00382641">
        <w:rPr>
          <w:rFonts w:eastAsia="Calibri"/>
          <w:sz w:val="24"/>
          <w:szCs w:val="24"/>
          <w:lang w:val="el-GR"/>
        </w:rPr>
        <w:t xml:space="preserve"> δικαίου δεσμεύσεις και περιορισμούς</w:t>
      </w:r>
      <w:r w:rsidR="005111E5" w:rsidRPr="00382641">
        <w:rPr>
          <w:rFonts w:eastAsia="Calibri"/>
          <w:sz w:val="24"/>
          <w:szCs w:val="24"/>
          <w:lang w:val="el-GR"/>
        </w:rPr>
        <w:t>.</w:t>
      </w:r>
      <w:r w:rsidR="0018553D" w:rsidRPr="00382641">
        <w:rPr>
          <w:rStyle w:val="a5"/>
          <w:rFonts w:eastAsia="Calibri"/>
          <w:sz w:val="24"/>
          <w:szCs w:val="24"/>
          <w:lang w:val="el-GR"/>
        </w:rPr>
        <w:footnoteReference w:id="14"/>
      </w:r>
      <w:r w:rsidR="005111E5" w:rsidRPr="00382641">
        <w:rPr>
          <w:rFonts w:eastAsia="Calibri"/>
          <w:sz w:val="24"/>
          <w:szCs w:val="24"/>
          <w:lang w:val="el-GR"/>
        </w:rPr>
        <w:t xml:space="preserve"> </w:t>
      </w:r>
    </w:p>
    <w:p w14:paraId="00000024" w14:textId="3E405ECB" w:rsidR="00617547" w:rsidRPr="00382641" w:rsidRDefault="00402B4A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Τ</w:t>
      </w:r>
      <w:r w:rsidR="005111E5" w:rsidRPr="00382641">
        <w:rPr>
          <w:rFonts w:eastAsia="Calibri"/>
          <w:sz w:val="24"/>
          <w:szCs w:val="24"/>
          <w:lang w:val="el-GR"/>
        </w:rPr>
        <w:t xml:space="preserve">ο δεύτερο σημείο στο οποίο θα </w:t>
      </w:r>
      <w:r w:rsidRPr="00382641">
        <w:rPr>
          <w:rFonts w:eastAsia="Calibri"/>
          <w:sz w:val="24"/>
          <w:szCs w:val="24"/>
          <w:lang w:val="el-GR"/>
        </w:rPr>
        <w:t xml:space="preserve">μπορούσε </w:t>
      </w:r>
      <w:r w:rsidR="005111E5" w:rsidRPr="00382641">
        <w:rPr>
          <w:rFonts w:eastAsia="Calibri"/>
          <w:sz w:val="24"/>
          <w:szCs w:val="24"/>
          <w:lang w:val="el-GR"/>
        </w:rPr>
        <w:t>να γίνει προσθήκ</w:t>
      </w:r>
      <w:r w:rsidR="00C56939" w:rsidRPr="00382641">
        <w:rPr>
          <w:rFonts w:eastAsia="Calibri"/>
          <w:sz w:val="24"/>
          <w:szCs w:val="24"/>
          <w:lang w:val="el-GR"/>
        </w:rPr>
        <w:t>η</w:t>
      </w:r>
      <w:r w:rsidR="005111E5" w:rsidRPr="00382641">
        <w:rPr>
          <w:rFonts w:eastAsia="Calibri"/>
          <w:sz w:val="24"/>
          <w:szCs w:val="24"/>
          <w:lang w:val="el-GR"/>
        </w:rPr>
        <w:t xml:space="preserve"> ίσως είναι η ανάγκη σαφούς ρύθμισης της δημόσιας επιχειρηματικής δραστηριότητας με τρόπο θετικό</w:t>
      </w:r>
      <w:r w:rsidR="00524A25" w:rsidRPr="00382641">
        <w:rPr>
          <w:rFonts w:eastAsia="Calibri"/>
          <w:sz w:val="24"/>
          <w:szCs w:val="24"/>
          <w:lang w:val="el-GR"/>
        </w:rPr>
        <w:t>. Κάτι τέτοιο</w:t>
      </w:r>
      <w:r w:rsidR="005111E5" w:rsidRPr="00382641">
        <w:rPr>
          <w:rFonts w:eastAsia="Calibri"/>
          <w:sz w:val="24"/>
          <w:szCs w:val="24"/>
          <w:lang w:val="el-GR"/>
        </w:rPr>
        <w:t xml:space="preserve"> σημαίνει ότι </w:t>
      </w:r>
      <w:r w:rsidR="00524A25" w:rsidRPr="00382641">
        <w:rPr>
          <w:rFonts w:eastAsia="Calibri"/>
          <w:sz w:val="24"/>
          <w:szCs w:val="24"/>
          <w:lang w:val="el-GR"/>
        </w:rPr>
        <w:t xml:space="preserve">είναι αναγκαίο να τυποποιηθούν </w:t>
      </w:r>
      <w:r w:rsidR="005111E5" w:rsidRPr="00382641">
        <w:rPr>
          <w:rFonts w:eastAsia="Calibri"/>
          <w:sz w:val="24"/>
          <w:szCs w:val="24"/>
          <w:lang w:val="el-GR"/>
        </w:rPr>
        <w:t>κριτήρια για την ενεργό ανάπτυξη του κράτους στην οικονομία, που θα πρέπει να ανταποκρίνονται σε ένα συγκεκριμένο πρότυπο</w:t>
      </w:r>
      <w:r w:rsidRPr="00382641">
        <w:rPr>
          <w:rFonts w:eastAsia="Calibri"/>
          <w:sz w:val="24"/>
          <w:szCs w:val="24"/>
          <w:lang w:val="el-GR"/>
        </w:rPr>
        <w:t xml:space="preserve"> (</w:t>
      </w:r>
      <w:r w:rsidR="00C56939" w:rsidRPr="00382641">
        <w:rPr>
          <w:rFonts w:eastAsia="Calibri"/>
          <w:sz w:val="24"/>
          <w:szCs w:val="24"/>
          <w:lang w:val="el-GR"/>
        </w:rPr>
        <w:t>«</w:t>
      </w:r>
      <w:r w:rsidR="005111E5" w:rsidRPr="00382641">
        <w:rPr>
          <w:rFonts w:eastAsia="Calibri"/>
          <w:i/>
          <w:iCs/>
          <w:sz w:val="24"/>
          <w:szCs w:val="24"/>
        </w:rPr>
        <w:t>concept</w:t>
      </w:r>
      <w:r w:rsidR="00C56939" w:rsidRPr="00382641">
        <w:rPr>
          <w:rFonts w:eastAsia="Calibri"/>
          <w:sz w:val="24"/>
          <w:szCs w:val="24"/>
          <w:lang w:val="el-GR"/>
        </w:rPr>
        <w:t>»</w:t>
      </w:r>
      <w:r w:rsidRPr="00382641">
        <w:rPr>
          <w:rFonts w:eastAsia="Calibri"/>
          <w:sz w:val="24"/>
          <w:szCs w:val="24"/>
          <w:lang w:val="el-GR"/>
        </w:rPr>
        <w:t>)</w:t>
      </w:r>
      <w:r w:rsidR="005111E5" w:rsidRPr="00382641">
        <w:rPr>
          <w:rFonts w:eastAsia="Calibri"/>
          <w:sz w:val="24"/>
          <w:szCs w:val="24"/>
          <w:lang w:val="el-GR"/>
        </w:rPr>
        <w:t>.</w:t>
      </w:r>
      <w:r w:rsidRPr="00382641">
        <w:rPr>
          <w:rFonts w:eastAsia="Calibri"/>
          <w:sz w:val="24"/>
          <w:szCs w:val="24"/>
          <w:lang w:val="el-GR"/>
        </w:rPr>
        <w:t xml:space="preserve"> </w:t>
      </w:r>
      <w:r w:rsidR="00C56939" w:rsidRPr="00382641">
        <w:rPr>
          <w:rFonts w:eastAsia="Calibri"/>
          <w:sz w:val="24"/>
          <w:szCs w:val="24"/>
          <w:lang w:val="el-GR"/>
        </w:rPr>
        <w:t xml:space="preserve">Το πρότυπο αυτό </w:t>
      </w:r>
      <w:r w:rsidRPr="00382641">
        <w:rPr>
          <w:rFonts w:eastAsia="Calibri"/>
          <w:sz w:val="24"/>
          <w:szCs w:val="24"/>
          <w:lang w:val="el-GR"/>
        </w:rPr>
        <w:t xml:space="preserve">εκτιμάται ότι πρέπει να </w:t>
      </w:r>
      <w:r w:rsidR="00C56939" w:rsidRPr="00382641">
        <w:rPr>
          <w:rFonts w:eastAsia="Calibri"/>
          <w:sz w:val="24"/>
          <w:szCs w:val="24"/>
          <w:lang w:val="el-GR"/>
        </w:rPr>
        <w:t>β</w:t>
      </w:r>
      <w:r w:rsidR="005111E5" w:rsidRPr="00382641">
        <w:rPr>
          <w:rFonts w:eastAsia="Calibri"/>
          <w:sz w:val="24"/>
          <w:szCs w:val="24"/>
          <w:lang w:val="el-GR"/>
        </w:rPr>
        <w:t>ασίζεται σε τέσσερα σημεία</w:t>
      </w:r>
      <w:r w:rsidR="00C56939" w:rsidRPr="00382641">
        <w:rPr>
          <w:rFonts w:eastAsia="Calibri"/>
          <w:sz w:val="24"/>
          <w:szCs w:val="24"/>
          <w:lang w:val="el-GR"/>
        </w:rPr>
        <w:t xml:space="preserve">. Δηλαδή το κράτος πρέπει </w:t>
      </w:r>
      <w:r w:rsidR="005111E5" w:rsidRPr="00382641">
        <w:rPr>
          <w:rFonts w:eastAsia="Calibri"/>
          <w:sz w:val="24"/>
          <w:szCs w:val="24"/>
          <w:lang w:val="el-GR"/>
        </w:rPr>
        <w:t xml:space="preserve">να αιτιολογεί για ποιο λόγο γίνεται </w:t>
      </w:r>
      <w:r w:rsidRPr="00382641">
        <w:rPr>
          <w:rFonts w:eastAsia="Calibri"/>
          <w:sz w:val="24"/>
          <w:szCs w:val="24"/>
          <w:lang w:val="el-GR"/>
        </w:rPr>
        <w:t>εκάστοτε ενεργός ανάμειξη στην οικονομία</w:t>
      </w:r>
      <w:r w:rsidR="00C56939" w:rsidRPr="00382641">
        <w:rPr>
          <w:rFonts w:eastAsia="Calibri"/>
          <w:sz w:val="24"/>
          <w:szCs w:val="24"/>
          <w:lang w:val="el-GR"/>
        </w:rPr>
        <w:t xml:space="preserve"> («</w:t>
      </w:r>
      <w:r w:rsidR="005111E5" w:rsidRPr="00382641">
        <w:rPr>
          <w:rFonts w:eastAsia="Calibri"/>
          <w:i/>
          <w:iCs/>
          <w:sz w:val="24"/>
          <w:szCs w:val="24"/>
        </w:rPr>
        <w:t>justification</w:t>
      </w:r>
      <w:r w:rsidR="00C56939" w:rsidRPr="00382641">
        <w:rPr>
          <w:rFonts w:eastAsia="Calibri"/>
          <w:sz w:val="24"/>
          <w:szCs w:val="24"/>
          <w:lang w:val="el-GR"/>
        </w:rPr>
        <w:t>»)</w:t>
      </w:r>
      <w:r w:rsidR="005111E5" w:rsidRPr="00382641">
        <w:rPr>
          <w:rFonts w:eastAsia="Calibri"/>
          <w:sz w:val="24"/>
          <w:szCs w:val="24"/>
          <w:lang w:val="el-GR"/>
        </w:rPr>
        <w:t>, να προβλέπονται μηχαν</w:t>
      </w:r>
      <w:r w:rsidR="00ED12A3" w:rsidRPr="00382641">
        <w:rPr>
          <w:rFonts w:eastAsia="Calibri"/>
          <w:sz w:val="24"/>
          <w:szCs w:val="24"/>
          <w:lang w:val="el-GR"/>
        </w:rPr>
        <w:t>ισμο</w:t>
      </w:r>
      <w:r w:rsidRPr="00382641">
        <w:rPr>
          <w:rFonts w:eastAsia="Calibri"/>
          <w:sz w:val="24"/>
          <w:szCs w:val="24"/>
          <w:lang w:val="el-GR"/>
        </w:rPr>
        <w:t>ί</w:t>
      </w:r>
      <w:r w:rsidR="005111E5" w:rsidRPr="00382641">
        <w:rPr>
          <w:rFonts w:eastAsia="Calibri"/>
          <w:sz w:val="24"/>
          <w:szCs w:val="24"/>
          <w:lang w:val="el-GR"/>
        </w:rPr>
        <w:t xml:space="preserve"> λογοδοσία</w:t>
      </w:r>
      <w:r w:rsidR="00C56939" w:rsidRPr="00382641">
        <w:rPr>
          <w:rFonts w:eastAsia="Calibri"/>
          <w:sz w:val="24"/>
          <w:szCs w:val="24"/>
          <w:lang w:val="el-GR"/>
        </w:rPr>
        <w:t>ς («</w:t>
      </w:r>
      <w:r w:rsidR="005111E5" w:rsidRPr="00382641">
        <w:rPr>
          <w:rFonts w:eastAsia="Calibri"/>
          <w:i/>
          <w:iCs/>
          <w:sz w:val="24"/>
          <w:szCs w:val="24"/>
        </w:rPr>
        <w:t>accountability</w:t>
      </w:r>
      <w:r w:rsidR="00C56939" w:rsidRPr="00382641">
        <w:rPr>
          <w:rFonts w:eastAsia="Calibri"/>
          <w:sz w:val="24"/>
          <w:szCs w:val="24"/>
          <w:lang w:val="el-GR"/>
        </w:rPr>
        <w:t>»)</w:t>
      </w:r>
      <w:r w:rsidRPr="00382641">
        <w:rPr>
          <w:rFonts w:eastAsia="Calibri"/>
          <w:sz w:val="24"/>
          <w:szCs w:val="24"/>
          <w:lang w:val="el-GR"/>
        </w:rPr>
        <w:t>, με την έννοια της</w:t>
      </w:r>
      <w:r w:rsidR="005111E5" w:rsidRPr="00382641">
        <w:rPr>
          <w:rFonts w:eastAsia="Calibri"/>
          <w:sz w:val="24"/>
          <w:szCs w:val="24"/>
          <w:lang w:val="el-GR"/>
        </w:rPr>
        <w:t xml:space="preserve"> απόδοση</w:t>
      </w:r>
      <w:r w:rsidRPr="00382641">
        <w:rPr>
          <w:rFonts w:eastAsia="Calibri"/>
          <w:sz w:val="24"/>
          <w:szCs w:val="24"/>
          <w:lang w:val="el-GR"/>
        </w:rPr>
        <w:t>ς</w:t>
      </w:r>
      <w:r w:rsidR="005111E5" w:rsidRPr="00382641">
        <w:rPr>
          <w:rFonts w:eastAsia="Calibri"/>
          <w:sz w:val="24"/>
          <w:szCs w:val="24"/>
          <w:lang w:val="el-GR"/>
        </w:rPr>
        <w:t xml:space="preserve"> ευθύνης σχετικά με την δραστηριότητα του κράτους, να προβλέπονται διαδικασίες </w:t>
      </w:r>
      <w:r w:rsidR="00C56939" w:rsidRPr="00382641">
        <w:rPr>
          <w:rFonts w:eastAsia="Calibri"/>
          <w:sz w:val="24"/>
          <w:szCs w:val="24"/>
          <w:lang w:val="el-GR"/>
        </w:rPr>
        <w:t>παρακολούθησης («</w:t>
      </w:r>
      <w:r w:rsidR="005111E5" w:rsidRPr="00382641">
        <w:rPr>
          <w:rFonts w:eastAsia="Calibri"/>
          <w:i/>
          <w:iCs/>
          <w:sz w:val="24"/>
          <w:szCs w:val="24"/>
        </w:rPr>
        <w:t>monitoring</w:t>
      </w:r>
      <w:r w:rsidR="00C56939" w:rsidRPr="00382641">
        <w:rPr>
          <w:rFonts w:eastAsia="Calibri"/>
          <w:sz w:val="24"/>
          <w:szCs w:val="24"/>
          <w:lang w:val="el-GR"/>
        </w:rPr>
        <w:t>») και ελέγχου</w:t>
      </w:r>
      <w:r w:rsidR="005111E5" w:rsidRPr="00382641">
        <w:rPr>
          <w:rFonts w:eastAsia="Calibri"/>
          <w:sz w:val="24"/>
          <w:szCs w:val="24"/>
          <w:lang w:val="el-GR"/>
        </w:rPr>
        <w:t xml:space="preserve"> της δημόσιας επιχειρηματικής </w:t>
      </w:r>
      <w:r w:rsidR="005111E5" w:rsidRPr="00382641">
        <w:rPr>
          <w:rFonts w:eastAsia="Calibri"/>
          <w:sz w:val="24"/>
          <w:szCs w:val="24"/>
          <w:lang w:val="el-GR"/>
        </w:rPr>
        <w:lastRenderedPageBreak/>
        <w:t xml:space="preserve">δραστηριότητας και διαδικασίες επαλήθευσης </w:t>
      </w:r>
      <w:r w:rsidR="00C56939" w:rsidRPr="00382641">
        <w:rPr>
          <w:rFonts w:eastAsia="Calibri"/>
          <w:sz w:val="24"/>
          <w:szCs w:val="24"/>
          <w:lang w:val="el-GR"/>
        </w:rPr>
        <w:t>(«</w:t>
      </w:r>
      <w:r w:rsidR="00C56939" w:rsidRPr="00382641">
        <w:rPr>
          <w:rFonts w:eastAsia="Calibri"/>
          <w:i/>
          <w:iCs/>
          <w:sz w:val="24"/>
          <w:szCs w:val="24"/>
        </w:rPr>
        <w:t>verification</w:t>
      </w:r>
      <w:r w:rsidR="00C56939" w:rsidRPr="00382641">
        <w:rPr>
          <w:rFonts w:eastAsia="Calibri"/>
          <w:sz w:val="24"/>
          <w:szCs w:val="24"/>
          <w:lang w:val="el-GR"/>
        </w:rPr>
        <w:t xml:space="preserve">») </w:t>
      </w:r>
      <w:r w:rsidR="005111E5" w:rsidRPr="00382641">
        <w:rPr>
          <w:rFonts w:eastAsia="Calibri"/>
          <w:sz w:val="24"/>
          <w:szCs w:val="24"/>
          <w:lang w:val="el-GR"/>
        </w:rPr>
        <w:t>σε σχέση με το αν εκπληρώνονται οι στόχοι. Όλα αυτά προσπαθεί να τα κάνει ο κοινός νομοθέτης, με το νόμο 4972</w:t>
      </w:r>
      <w:r w:rsidR="00C56939" w:rsidRPr="00382641">
        <w:rPr>
          <w:rFonts w:eastAsia="Calibri"/>
          <w:sz w:val="24"/>
          <w:szCs w:val="24"/>
          <w:lang w:val="el-GR"/>
        </w:rPr>
        <w:t>/2022 (ΦΕΚ Α 181/2022)</w:t>
      </w:r>
      <w:r w:rsidR="005111E5" w:rsidRPr="00382641">
        <w:rPr>
          <w:rFonts w:eastAsia="Calibri"/>
          <w:sz w:val="24"/>
          <w:szCs w:val="24"/>
          <w:lang w:val="el-GR"/>
        </w:rPr>
        <w:t>, για παράδειγμα, προβλέποντας την πολιτική ιδιοκτησία</w:t>
      </w:r>
      <w:r w:rsidR="00382641">
        <w:rPr>
          <w:rFonts w:eastAsia="Calibri"/>
          <w:sz w:val="24"/>
          <w:szCs w:val="24"/>
          <w:lang w:val="el-GR"/>
        </w:rPr>
        <w:t xml:space="preserve"> </w:t>
      </w:r>
      <w:r w:rsidR="005111E5" w:rsidRPr="00382641">
        <w:rPr>
          <w:rFonts w:eastAsia="Calibri"/>
          <w:sz w:val="24"/>
          <w:szCs w:val="24"/>
          <w:lang w:val="el-GR"/>
        </w:rPr>
        <w:t>ανωνύμων εταιρειών του κράτους</w:t>
      </w:r>
      <w:r w:rsidR="0039626B" w:rsidRPr="00382641">
        <w:rPr>
          <w:rStyle w:val="a5"/>
          <w:rFonts w:eastAsia="Calibri"/>
          <w:sz w:val="24"/>
          <w:szCs w:val="24"/>
          <w:lang w:val="el-GR"/>
        </w:rPr>
        <w:footnoteReference w:id="15"/>
      </w:r>
      <w:r w:rsidR="005111E5" w:rsidRPr="00382641">
        <w:rPr>
          <w:rFonts w:eastAsia="Calibri"/>
          <w:sz w:val="24"/>
          <w:szCs w:val="24"/>
          <w:lang w:val="el-GR"/>
        </w:rPr>
        <w:t xml:space="preserve">. </w:t>
      </w:r>
      <w:r w:rsidRPr="00382641">
        <w:rPr>
          <w:rFonts w:eastAsia="Calibri"/>
          <w:sz w:val="24"/>
          <w:szCs w:val="24"/>
          <w:lang w:val="el-GR"/>
        </w:rPr>
        <w:t>Κάτι το οποίο σ</w:t>
      </w:r>
      <w:r w:rsidR="005111E5" w:rsidRPr="00382641">
        <w:rPr>
          <w:rFonts w:eastAsia="Calibri"/>
          <w:sz w:val="24"/>
          <w:szCs w:val="24"/>
          <w:lang w:val="el-GR"/>
        </w:rPr>
        <w:t>την πράξη όμως δυστυχώς δεν έχει υλοποιηθεί.</w:t>
      </w:r>
    </w:p>
    <w:p w14:paraId="00000026" w14:textId="348B38F4" w:rsidR="00617547" w:rsidRPr="00382641" w:rsidRDefault="005111E5" w:rsidP="00382641">
      <w:pPr>
        <w:spacing w:after="240" w:line="360" w:lineRule="auto"/>
        <w:jc w:val="both"/>
        <w:rPr>
          <w:sz w:val="24"/>
          <w:szCs w:val="24"/>
          <w:lang w:val="el-GR"/>
        </w:rPr>
      </w:pPr>
      <w:r w:rsidRPr="00382641">
        <w:rPr>
          <w:rFonts w:eastAsia="Calibri"/>
          <w:sz w:val="24"/>
          <w:szCs w:val="24"/>
          <w:lang w:val="el-GR"/>
        </w:rPr>
        <w:t>Σας ευχαριστώ πάρα πολύ για τη δυνατότητα και την υπομονή σας. Ευχαριστώ.</w:t>
      </w:r>
    </w:p>
    <w:sectPr w:rsidR="00617547" w:rsidRPr="00382641" w:rsidSect="00382641">
      <w:footerReference w:type="default" r:id="rId8"/>
      <w:pgSz w:w="11906" w:h="16838"/>
      <w:pgMar w:top="1440" w:right="1800" w:bottom="1440" w:left="1800" w:header="708" w:footer="7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950F6" w14:textId="77777777" w:rsidR="00FF2780" w:rsidRDefault="00FF2780" w:rsidP="00666D0C">
      <w:r>
        <w:separator/>
      </w:r>
    </w:p>
  </w:endnote>
  <w:endnote w:type="continuationSeparator" w:id="0">
    <w:p w14:paraId="0C254722" w14:textId="77777777" w:rsidR="00FF2780" w:rsidRDefault="00FF2780" w:rsidP="0066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2937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42AB7E" w14:textId="3470EC65" w:rsidR="00666D0C" w:rsidRDefault="00666D0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11976" w14:textId="77777777" w:rsidR="00666D0C" w:rsidRDefault="00666D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450C9" w14:textId="77777777" w:rsidR="00FF2780" w:rsidRDefault="00FF2780" w:rsidP="00666D0C">
      <w:r>
        <w:separator/>
      </w:r>
    </w:p>
  </w:footnote>
  <w:footnote w:type="continuationSeparator" w:id="0">
    <w:p w14:paraId="04DB532A" w14:textId="77777777" w:rsidR="00FF2780" w:rsidRDefault="00FF2780" w:rsidP="00666D0C">
      <w:r>
        <w:continuationSeparator/>
      </w:r>
    </w:p>
  </w:footnote>
  <w:footnote w:id="1">
    <w:p w14:paraId="2DBCD8BE" w14:textId="77777777" w:rsidR="00DE52FF" w:rsidRPr="00382641" w:rsidRDefault="00DE52FF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Για την έννοια της δημόσιας επιχείρησης βλ. </w:t>
      </w:r>
      <w:proofErr w:type="spellStart"/>
      <w:r w:rsidRPr="00382641">
        <w:rPr>
          <w:i/>
          <w:lang w:val="el-GR"/>
        </w:rPr>
        <w:t>Επ</w:t>
      </w:r>
      <w:proofErr w:type="spellEnd"/>
      <w:r w:rsidRPr="00382641">
        <w:rPr>
          <w:i/>
          <w:lang w:val="el-GR"/>
        </w:rPr>
        <w:t>. Σπηλιωτόπουλος</w:t>
      </w:r>
      <w:r w:rsidRPr="00382641">
        <w:rPr>
          <w:lang w:val="el-GR"/>
        </w:rPr>
        <w:t>, Η Δημόσια Επιχείρησις</w:t>
      </w:r>
      <w:r w:rsidRPr="00382641">
        <w:rPr>
          <w:vertAlign w:val="superscript"/>
          <w:lang w:val="el-GR"/>
        </w:rPr>
        <w:t>2</w:t>
      </w:r>
      <w:r w:rsidRPr="00382641">
        <w:rPr>
          <w:lang w:val="el-GR"/>
        </w:rPr>
        <w:t xml:space="preserve">, Αθήνα-Θεσσαλονίκη, 2010, σ. 44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., </w:t>
      </w:r>
      <w:proofErr w:type="spellStart"/>
      <w:r w:rsidRPr="00382641">
        <w:rPr>
          <w:i/>
          <w:iCs/>
          <w:lang w:val="el-GR"/>
        </w:rPr>
        <w:t>Πρ</w:t>
      </w:r>
      <w:proofErr w:type="spellEnd"/>
      <w:r w:rsidRPr="00382641">
        <w:rPr>
          <w:i/>
          <w:iCs/>
          <w:lang w:val="el-GR"/>
        </w:rPr>
        <w:t>. Παυλόπουλος</w:t>
      </w:r>
      <w:r w:rsidRPr="00382641">
        <w:rPr>
          <w:lang w:val="el-GR"/>
        </w:rPr>
        <w:t xml:space="preserve">, Η Δημόσια Υπηρεσία-Μια ενδοσκόπηση του δημοσίου δικαίου, Αθήνα, 2017, σ. 76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 </w:t>
      </w:r>
      <w:r w:rsidRPr="00382641">
        <w:rPr>
          <w:i/>
          <w:iCs/>
          <w:lang w:val="el-GR"/>
        </w:rPr>
        <w:t>Φ. Σπυρόπουλος</w:t>
      </w:r>
      <w:r w:rsidRPr="00382641">
        <w:rPr>
          <w:lang w:val="el-GR"/>
        </w:rPr>
        <w:t>, Συνταγματικό Δίκαιο</w:t>
      </w:r>
      <w:r w:rsidRPr="00382641">
        <w:rPr>
          <w:vertAlign w:val="superscript"/>
          <w:lang w:val="el-GR"/>
        </w:rPr>
        <w:t>2</w:t>
      </w:r>
      <w:r w:rsidRPr="00382641">
        <w:rPr>
          <w:lang w:val="el-GR"/>
        </w:rPr>
        <w:t xml:space="preserve">, Αθήνα-Θεσσαλονίκη, 2020, σ. 372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., </w:t>
      </w:r>
      <w:proofErr w:type="spellStart"/>
      <w:r w:rsidRPr="00382641">
        <w:rPr>
          <w:i/>
          <w:iCs/>
          <w:lang w:val="el-GR"/>
        </w:rPr>
        <w:t>Αικ</w:t>
      </w:r>
      <w:proofErr w:type="spellEnd"/>
      <w:r w:rsidRPr="00382641">
        <w:rPr>
          <w:i/>
          <w:iCs/>
          <w:lang w:val="el-GR"/>
        </w:rPr>
        <w:t xml:space="preserve">. Ηλιάδου, </w:t>
      </w:r>
      <w:r w:rsidRPr="00382641">
        <w:rPr>
          <w:lang w:val="el-GR"/>
        </w:rPr>
        <w:t xml:space="preserve">Δημόσιες Επιχειρήσεις, Αθήνα 2014, σ. 17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 Από τη νομολογία βλ. ενδεικτικώς </w:t>
      </w:r>
      <w:proofErr w:type="spellStart"/>
      <w:r w:rsidRPr="00382641">
        <w:rPr>
          <w:lang w:val="el-GR"/>
        </w:rPr>
        <w:t>ΑΕΔ</w:t>
      </w:r>
      <w:proofErr w:type="spellEnd"/>
      <w:r w:rsidRPr="00382641">
        <w:rPr>
          <w:lang w:val="el-GR"/>
        </w:rPr>
        <w:t xml:space="preserve"> 89/1997 </w:t>
      </w:r>
      <w:proofErr w:type="spellStart"/>
      <w:r w:rsidRPr="00382641">
        <w:rPr>
          <w:lang w:val="el-GR"/>
        </w:rPr>
        <w:t>σκ</w:t>
      </w:r>
      <w:proofErr w:type="spellEnd"/>
      <w:r w:rsidRPr="00382641">
        <w:rPr>
          <w:lang w:val="el-GR"/>
        </w:rPr>
        <w:t>. 4 «</w:t>
      </w:r>
      <w:r w:rsidRPr="00382641">
        <w:rPr>
          <w:i/>
          <w:lang w:val="el-GR"/>
        </w:rPr>
        <w:t>Επειδή δημόσια επιχείρηση, κατά την έννοια της παραπάνω συνταγματικής διάταξης, είναι εκείνη για την οποία νόμος, είτε ιδρυτικός της είτε άλλος ή κανονιστική πράξη, βάσει νόμου, προβλέπει ότι λειτουργεί χάριν του δημοσίου συμφέροντος και η οποία, περαιτέρω, οργανωμένη σε νομικό πρόσωπο, επί του οποίου το κράτος ασκεί αποφασιστική επιρροή, λειτουργεί με κριτήρια επιδίωξης οικονομικού αποτελέσματος, με την έννοια όχι της κερδοσκοπίας, η οποία δεν αποτελεί απαραίτητο στοιχείο για τη δραστηριότητα της, αλλά της δημιουργίας των οικονομικών δυνατοτήτων για την επίτευξη των παραπάνω αναφερόμενων βασικών σκοπών αυτής, των οποίων η πραγματοποίηση μπορεί να γίνει και με την επιδίωξη μειώσεως του κόστους των παρεχόμενων υπηρεσιών ή αγαθών (ΑΕΔ 40- 42/1991, 29,30/1995).»</w:t>
      </w:r>
    </w:p>
  </w:footnote>
  <w:footnote w:id="2">
    <w:p w14:paraId="6487490C" w14:textId="1C0AE9F3" w:rsidR="002E1FE9" w:rsidRPr="00382641" w:rsidRDefault="002E1FE9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proofErr w:type="spellStart"/>
      <w:r w:rsidRPr="00382641">
        <w:rPr>
          <w:lang w:val="el-GR"/>
        </w:rPr>
        <w:t>Αικ</w:t>
      </w:r>
      <w:proofErr w:type="spellEnd"/>
      <w:r w:rsidRPr="00382641">
        <w:rPr>
          <w:lang w:val="el-GR"/>
        </w:rPr>
        <w:t xml:space="preserve">. Ηλιάδου, Η Διείσδυση του Δημοσίου Δικαίου στη Ρύθμιση Αγορών Δικτύου, Αθήνα, 2010, σ. </w:t>
      </w:r>
      <w:r w:rsidR="00DE52FF" w:rsidRPr="00382641">
        <w:rPr>
          <w:lang w:val="el-GR"/>
        </w:rPr>
        <w:t xml:space="preserve">24 </w:t>
      </w:r>
      <w:proofErr w:type="spellStart"/>
      <w:r w:rsidR="00DE52FF" w:rsidRPr="00382641">
        <w:rPr>
          <w:lang w:val="el-GR"/>
        </w:rPr>
        <w:t>επ</w:t>
      </w:r>
      <w:proofErr w:type="spellEnd"/>
      <w:r w:rsidR="00DE52FF" w:rsidRPr="00382641">
        <w:rPr>
          <w:lang w:val="el-GR"/>
        </w:rPr>
        <w:t xml:space="preserve">. </w:t>
      </w:r>
    </w:p>
  </w:footnote>
  <w:footnote w:id="3">
    <w:p w14:paraId="2EC18605" w14:textId="6F80C0D4" w:rsidR="006A6562" w:rsidRPr="00382641" w:rsidRDefault="006A6562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Pr="00382641">
        <w:rPr>
          <w:lang w:val="el-GR"/>
        </w:rPr>
        <w:t xml:space="preserve">Βλ. μια γενική αναδρομή στην ιστορία της </w:t>
      </w:r>
      <w:proofErr w:type="spellStart"/>
      <w:r w:rsidRPr="00382641">
        <w:rPr>
          <w:lang w:val="el-GR"/>
        </w:rPr>
        <w:t>ΛΑΡΚΟ</w:t>
      </w:r>
      <w:proofErr w:type="spellEnd"/>
      <w:r w:rsidRPr="00382641">
        <w:rPr>
          <w:lang w:val="el-GR"/>
        </w:rPr>
        <w:t xml:space="preserve"> σε: </w:t>
      </w:r>
      <w:hyperlink r:id="rId1" w:history="1">
        <w:r w:rsidRPr="00382641">
          <w:rPr>
            <w:rStyle w:val="-"/>
            <w:lang w:val="el-GR"/>
          </w:rPr>
          <w:t xml:space="preserve">Θ. </w:t>
        </w:r>
        <w:proofErr w:type="spellStart"/>
        <w:r w:rsidRPr="00382641">
          <w:rPr>
            <w:rStyle w:val="-"/>
            <w:lang w:val="el-GR"/>
          </w:rPr>
          <w:t>Αποστολίκας</w:t>
        </w:r>
        <w:proofErr w:type="spellEnd"/>
        <w:r w:rsidRPr="00382641">
          <w:rPr>
            <w:rStyle w:val="-"/>
            <w:lang w:val="el-GR"/>
          </w:rPr>
          <w:t xml:space="preserve">: </w:t>
        </w:r>
        <w:proofErr w:type="spellStart"/>
        <w:r w:rsidRPr="00382641">
          <w:rPr>
            <w:rStyle w:val="-"/>
            <w:lang w:val="el-GR"/>
          </w:rPr>
          <w:t>ΛΑΡΚΟ</w:t>
        </w:r>
        <w:proofErr w:type="spellEnd"/>
        <w:r w:rsidRPr="00382641">
          <w:rPr>
            <w:rStyle w:val="-"/>
            <w:lang w:val="el-GR"/>
          </w:rPr>
          <w:t>, η πέτρα που έγινε μέταλλο - Ελληνικός Ορυκτός Πλούτος</w:t>
        </w:r>
      </w:hyperlink>
      <w:r w:rsidRPr="00382641">
        <w:rPr>
          <w:lang w:val="el-GR"/>
        </w:rPr>
        <w:t xml:space="preserve"> (Κάππα εκδοτική 2020, σ. 91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.). </w:t>
      </w:r>
    </w:p>
  </w:footnote>
  <w:footnote w:id="4">
    <w:p w14:paraId="782FDAF1" w14:textId="7E88F91E" w:rsidR="00CC6A18" w:rsidRPr="00382641" w:rsidRDefault="00CC6A18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proofErr w:type="spellStart"/>
      <w:r w:rsidRPr="00382641">
        <w:rPr>
          <w:i/>
          <w:iCs/>
          <w:lang w:val="el-GR"/>
        </w:rPr>
        <w:t>Επ</w:t>
      </w:r>
      <w:proofErr w:type="spellEnd"/>
      <w:r w:rsidRPr="00382641">
        <w:rPr>
          <w:i/>
          <w:iCs/>
          <w:lang w:val="el-GR"/>
        </w:rPr>
        <w:t xml:space="preserve">. Σπηλιωτόπουλος/ Β. Κονδύλης, </w:t>
      </w:r>
      <w:r w:rsidRPr="00382641">
        <w:rPr>
          <w:lang w:val="el-GR"/>
        </w:rPr>
        <w:t>Εγχειρίδιο Διοικητικού Δικαίου</w:t>
      </w:r>
      <w:r w:rsidRPr="00382641">
        <w:rPr>
          <w:vertAlign w:val="superscript"/>
          <w:lang w:val="el-GR"/>
        </w:rPr>
        <w:t>16</w:t>
      </w:r>
      <w:r w:rsidRPr="00382641">
        <w:rPr>
          <w:lang w:val="el-GR"/>
        </w:rPr>
        <w:t xml:space="preserve">, Αθήνα 2023, σ. 18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 </w:t>
      </w:r>
    </w:p>
  </w:footnote>
  <w:footnote w:id="5">
    <w:p w14:paraId="752B63B4" w14:textId="1DF64B0D" w:rsidR="0039626B" w:rsidRPr="00382641" w:rsidRDefault="0039626B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Pr="00382641">
        <w:rPr>
          <w:i/>
          <w:lang w:val="el-GR"/>
        </w:rPr>
        <w:t xml:space="preserve">Γ. </w:t>
      </w:r>
      <w:proofErr w:type="spellStart"/>
      <w:r w:rsidRPr="00382641">
        <w:rPr>
          <w:i/>
          <w:lang w:val="el-GR"/>
        </w:rPr>
        <w:t>Δελλής</w:t>
      </w:r>
      <w:proofErr w:type="spellEnd"/>
      <w:r w:rsidRPr="00382641">
        <w:rPr>
          <w:lang w:val="el-GR"/>
        </w:rPr>
        <w:t xml:space="preserve"> (-άρθρο 106) σε: </w:t>
      </w:r>
      <w:proofErr w:type="spellStart"/>
      <w:r w:rsidRPr="00382641">
        <w:rPr>
          <w:i/>
          <w:lang w:val="el-GR"/>
        </w:rPr>
        <w:t>Σπ</w:t>
      </w:r>
      <w:proofErr w:type="spellEnd"/>
      <w:r w:rsidRPr="00382641">
        <w:rPr>
          <w:i/>
          <w:lang w:val="el-GR"/>
        </w:rPr>
        <w:t xml:space="preserve">. Βλαχόπουλος, Ξ. </w:t>
      </w:r>
      <w:proofErr w:type="spellStart"/>
      <w:r w:rsidRPr="00382641">
        <w:rPr>
          <w:i/>
          <w:lang w:val="el-GR"/>
        </w:rPr>
        <w:t>Κοντιάδης</w:t>
      </w:r>
      <w:proofErr w:type="spellEnd"/>
      <w:r w:rsidRPr="00382641">
        <w:rPr>
          <w:i/>
          <w:lang w:val="el-GR"/>
        </w:rPr>
        <w:t>, Γ. Τασόπουλος (</w:t>
      </w:r>
      <w:proofErr w:type="spellStart"/>
      <w:r w:rsidRPr="00382641">
        <w:rPr>
          <w:i/>
          <w:lang w:val="el-GR"/>
        </w:rPr>
        <w:t>επιμ</w:t>
      </w:r>
      <w:proofErr w:type="spellEnd"/>
      <w:r w:rsidRPr="00382641">
        <w:rPr>
          <w:i/>
          <w:lang w:val="el-GR"/>
        </w:rPr>
        <w:t>.),</w:t>
      </w:r>
      <w:r w:rsidR="00382641">
        <w:rPr>
          <w:i/>
          <w:lang w:val="el-GR"/>
        </w:rPr>
        <w:t xml:space="preserve"> </w:t>
      </w:r>
      <w:r w:rsidRPr="00382641">
        <w:rPr>
          <w:lang w:val="el-GR"/>
        </w:rPr>
        <w:t>Σύνταγμα – Ερμηνεία κατ’ άρθρο, 2023</w:t>
      </w:r>
      <w:r w:rsidR="00845DB7" w:rsidRPr="00382641">
        <w:rPr>
          <w:lang w:val="el-GR"/>
        </w:rPr>
        <w:t>,</w:t>
      </w:r>
      <w:r w:rsidRPr="00382641">
        <w:rPr>
          <w:lang w:val="el-GR"/>
        </w:rPr>
        <w:t xml:space="preserve"> </w:t>
      </w:r>
      <w:r w:rsidR="00845DB7" w:rsidRPr="00382641">
        <w:rPr>
          <w:lang w:val="el-GR"/>
        </w:rPr>
        <w:t xml:space="preserve">διαθέσιμο </w:t>
      </w:r>
      <w:r w:rsidRPr="00382641">
        <w:rPr>
          <w:lang w:val="el-GR"/>
        </w:rPr>
        <w:t>σε: https://www.syntagmawatch.gr/wp-content/uploads/2023/02/%CE%86%CF%81%CE%B8%CF%81%CE%BF-106-me-cover.pdf</w:t>
      </w:r>
    </w:p>
  </w:footnote>
  <w:footnote w:id="6">
    <w:p w14:paraId="15D1C938" w14:textId="5B342E37" w:rsidR="00636B2F" w:rsidRPr="00382641" w:rsidRDefault="00636B2F" w:rsidP="00382641">
      <w:pPr>
        <w:pStyle w:val="a6"/>
        <w:spacing w:line="276" w:lineRule="auto"/>
        <w:jc w:val="both"/>
        <w:rPr>
          <w:lang w:val="de-DE"/>
        </w:rPr>
      </w:pPr>
      <w:r w:rsidRPr="00382641">
        <w:rPr>
          <w:rStyle w:val="a5"/>
        </w:rPr>
        <w:footnoteRef/>
      </w:r>
      <w:r w:rsidRPr="00382641">
        <w:rPr>
          <w:lang w:val="de-DE"/>
        </w:rPr>
        <w:t xml:space="preserve"> </w:t>
      </w:r>
      <w:r w:rsidRPr="00382641">
        <w:rPr>
          <w:i/>
          <w:iCs/>
          <w:lang w:val="de-DE"/>
        </w:rPr>
        <w:t>St. Storr</w:t>
      </w:r>
      <w:r w:rsidRPr="00382641">
        <w:rPr>
          <w:lang w:val="de-DE"/>
        </w:rPr>
        <w:t xml:space="preserve">, Der Staat als Unternehmer: öffentliche Unternehmen in der Freiheits- und Gleichheitsdogmatik des nationalen Rechts und des Gemeinschaftsrechts, </w:t>
      </w:r>
      <w:proofErr w:type="spellStart"/>
      <w:r w:rsidRPr="00382641">
        <w:rPr>
          <w:lang w:val="de-DE"/>
        </w:rPr>
        <w:t>Tuebingen</w:t>
      </w:r>
      <w:proofErr w:type="spellEnd"/>
      <w:r w:rsidRPr="00382641">
        <w:rPr>
          <w:lang w:val="de-DE"/>
        </w:rPr>
        <w:t xml:space="preserve"> 2001. </w:t>
      </w:r>
    </w:p>
  </w:footnote>
  <w:footnote w:id="7">
    <w:p w14:paraId="3FFEFD02" w14:textId="6A331904" w:rsidR="00E30E94" w:rsidRPr="00382641" w:rsidRDefault="00E30E94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t xml:space="preserve"> </w:t>
      </w:r>
      <w:r w:rsidR="00636B2F" w:rsidRPr="00382641">
        <w:rPr>
          <w:lang w:val="el-GR"/>
        </w:rPr>
        <w:t>Ενδεικτικά</w:t>
      </w:r>
      <w:r w:rsidR="00636B2F" w:rsidRPr="00382641">
        <w:t xml:space="preserve"> </w:t>
      </w:r>
      <w:r w:rsidR="00636B2F" w:rsidRPr="00382641">
        <w:rPr>
          <w:i/>
          <w:iCs/>
        </w:rPr>
        <w:t>G. Majone</w:t>
      </w:r>
      <w:r w:rsidR="00636B2F" w:rsidRPr="00382641">
        <w:t xml:space="preserve">, The rise of the regulatory state in Europe, West European Politics 1994, </w:t>
      </w:r>
      <w:r w:rsidR="00636B2F" w:rsidRPr="00382641">
        <w:rPr>
          <w:lang w:val="el-GR"/>
        </w:rPr>
        <w:t>σ</w:t>
      </w:r>
      <w:r w:rsidR="00636B2F" w:rsidRPr="00382641">
        <w:t xml:space="preserve">. 97 </w:t>
      </w:r>
      <w:proofErr w:type="spellStart"/>
      <w:r w:rsidR="00636B2F" w:rsidRPr="00382641">
        <w:rPr>
          <w:lang w:val="el-GR"/>
        </w:rPr>
        <w:t>επ</w:t>
      </w:r>
      <w:proofErr w:type="spellEnd"/>
      <w:r w:rsidR="00636B2F" w:rsidRPr="00382641">
        <w:t xml:space="preserve">. </w:t>
      </w:r>
      <w:r w:rsidR="00636B2F" w:rsidRPr="00382641">
        <w:rPr>
          <w:lang w:val="el-GR"/>
        </w:rPr>
        <w:t>(</w:t>
      </w:r>
      <w:hyperlink r:id="rId2" w:history="1">
        <w:r w:rsidR="00636B2F" w:rsidRPr="00382641">
          <w:rPr>
            <w:rStyle w:val="-"/>
            <w:lang w:val="el-GR"/>
          </w:rPr>
          <w:t>https://www.tandfonline.com/doi/abs/10.1080/01402389408425031</w:t>
        </w:r>
      </w:hyperlink>
      <w:r w:rsidR="00636B2F" w:rsidRPr="00382641">
        <w:rPr>
          <w:lang w:val="el-GR"/>
        </w:rPr>
        <w:t xml:space="preserve"> )</w:t>
      </w:r>
      <w:r w:rsidR="00845DB7" w:rsidRPr="00382641">
        <w:rPr>
          <w:lang w:val="el-GR"/>
        </w:rPr>
        <w:t xml:space="preserve">. Από την ελληνική βιβλιογραφία βλ. ενδεικτικώς </w:t>
      </w:r>
      <w:r w:rsidRPr="00382641">
        <w:rPr>
          <w:i/>
          <w:lang w:val="el-GR"/>
        </w:rPr>
        <w:t xml:space="preserve">Π. </w:t>
      </w:r>
      <w:proofErr w:type="spellStart"/>
      <w:r w:rsidRPr="00382641">
        <w:rPr>
          <w:i/>
          <w:lang w:val="el-GR"/>
        </w:rPr>
        <w:t>Δαγτόγλου</w:t>
      </w:r>
      <w:proofErr w:type="spellEnd"/>
      <w:r w:rsidRPr="00382641">
        <w:rPr>
          <w:lang w:val="el-GR"/>
        </w:rPr>
        <w:t>. Γενικό Διοικητικό Δίκαιο</w:t>
      </w:r>
      <w:r w:rsidRPr="00382641">
        <w:rPr>
          <w:vertAlign w:val="superscript"/>
          <w:lang w:val="el-GR"/>
        </w:rPr>
        <w:t>7</w:t>
      </w:r>
      <w:r w:rsidRPr="00382641">
        <w:rPr>
          <w:lang w:val="el-GR"/>
        </w:rPr>
        <w:t>, Αθήνα-Θεσσαλονίκη, 2015, σ</w:t>
      </w:r>
      <w:r w:rsidR="00845DB7" w:rsidRPr="00382641">
        <w:rPr>
          <w:lang w:val="el-GR"/>
        </w:rPr>
        <w:t>.</w:t>
      </w:r>
      <w:r w:rsidRPr="00382641">
        <w:rPr>
          <w:lang w:val="el-GR"/>
        </w:rPr>
        <w:t xml:space="preserve"> 11</w:t>
      </w:r>
      <w:r w:rsidR="00845DB7" w:rsidRPr="00382641">
        <w:rPr>
          <w:lang w:val="el-GR"/>
        </w:rPr>
        <w:t xml:space="preserve">. </w:t>
      </w:r>
    </w:p>
  </w:footnote>
  <w:footnote w:id="8">
    <w:p w14:paraId="66054BBE" w14:textId="45538BBD" w:rsidR="006D50D0" w:rsidRPr="00382641" w:rsidRDefault="006D50D0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Pr="00382641">
        <w:rPr>
          <w:lang w:val="el-GR"/>
        </w:rPr>
        <w:t xml:space="preserve">Για την απελευθέρωση των αγορών βλ. και </w:t>
      </w:r>
      <w:proofErr w:type="spellStart"/>
      <w:r w:rsidRPr="00382641">
        <w:rPr>
          <w:i/>
          <w:iCs/>
          <w:lang w:val="el-GR"/>
        </w:rPr>
        <w:t>Αικ</w:t>
      </w:r>
      <w:proofErr w:type="spellEnd"/>
      <w:r w:rsidRPr="00382641">
        <w:rPr>
          <w:i/>
          <w:iCs/>
          <w:lang w:val="el-GR"/>
        </w:rPr>
        <w:t>. Ηλιάδου</w:t>
      </w:r>
      <w:r w:rsidRPr="00382641">
        <w:rPr>
          <w:lang w:val="el-GR"/>
        </w:rPr>
        <w:t xml:space="preserve">, Δημόσιες Επιχειρήσεις, Αθήνα, 2016, σ. 153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>.</w:t>
      </w:r>
    </w:p>
  </w:footnote>
  <w:footnote w:id="9">
    <w:p w14:paraId="421866E9" w14:textId="67A5F5BB" w:rsidR="002E1FE9" w:rsidRPr="00382641" w:rsidRDefault="002E1FE9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proofErr w:type="spellStart"/>
      <w:r w:rsidRPr="00382641">
        <w:rPr>
          <w:i/>
          <w:lang w:val="el-GR"/>
        </w:rPr>
        <w:t>Αικ</w:t>
      </w:r>
      <w:proofErr w:type="spellEnd"/>
      <w:r w:rsidRPr="00382641">
        <w:rPr>
          <w:i/>
          <w:lang w:val="el-GR"/>
        </w:rPr>
        <w:t>. Ηλιάδου</w:t>
      </w:r>
      <w:r w:rsidRPr="00382641">
        <w:rPr>
          <w:lang w:val="el-GR"/>
        </w:rPr>
        <w:t xml:space="preserve">, Ρύθμιση Αγορών Δικτύου, </w:t>
      </w:r>
      <w:proofErr w:type="spellStart"/>
      <w:r w:rsidRPr="00382641">
        <w:rPr>
          <w:lang w:val="el-GR"/>
        </w:rPr>
        <w:t>ό.π</w:t>
      </w:r>
      <w:proofErr w:type="spellEnd"/>
      <w:r w:rsidRPr="00382641">
        <w:rPr>
          <w:lang w:val="el-GR"/>
        </w:rPr>
        <w:t>. σ</w:t>
      </w:r>
      <w:r w:rsidR="00845DB7" w:rsidRPr="00382641">
        <w:rPr>
          <w:lang w:val="el-GR"/>
        </w:rPr>
        <w:t xml:space="preserve">. 34 </w:t>
      </w:r>
      <w:proofErr w:type="spellStart"/>
      <w:r w:rsidR="00845DB7" w:rsidRPr="00382641">
        <w:rPr>
          <w:lang w:val="el-GR"/>
        </w:rPr>
        <w:t>επ</w:t>
      </w:r>
      <w:proofErr w:type="spellEnd"/>
      <w:r w:rsidR="00845DB7" w:rsidRPr="00382641">
        <w:rPr>
          <w:lang w:val="el-GR"/>
        </w:rPr>
        <w:t>.</w:t>
      </w:r>
      <w:r w:rsidRPr="00382641">
        <w:rPr>
          <w:lang w:val="el-GR"/>
        </w:rPr>
        <w:t>.</w:t>
      </w:r>
    </w:p>
  </w:footnote>
  <w:footnote w:id="10">
    <w:p w14:paraId="46AF32DB" w14:textId="088B0C0F" w:rsidR="003B48CF" w:rsidRPr="00382641" w:rsidRDefault="003B48CF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Pr="00382641">
        <w:rPr>
          <w:lang w:val="el-GR"/>
        </w:rPr>
        <w:t xml:space="preserve">Βλ. </w:t>
      </w:r>
      <w:r w:rsidRPr="00382641">
        <w:rPr>
          <w:i/>
          <w:iCs/>
          <w:lang w:val="el-GR"/>
        </w:rPr>
        <w:t xml:space="preserve">Α. </w:t>
      </w:r>
      <w:proofErr w:type="spellStart"/>
      <w:r w:rsidRPr="00382641">
        <w:rPr>
          <w:i/>
          <w:iCs/>
          <w:lang w:val="el-GR"/>
        </w:rPr>
        <w:t>Καϊδατζής</w:t>
      </w:r>
      <w:proofErr w:type="spellEnd"/>
      <w:r w:rsidRPr="00382641">
        <w:rPr>
          <w:lang w:val="el-GR"/>
        </w:rPr>
        <w:t>, Συνταγματικοί περιορισμοί των ιδιωτικοποιήσεων, Αθήνα-Θεσσαλονίκη, 2006</w:t>
      </w:r>
    </w:p>
  </w:footnote>
  <w:footnote w:id="11">
    <w:p w14:paraId="4079268F" w14:textId="3D8182B9" w:rsidR="00782BDB" w:rsidRPr="00382641" w:rsidRDefault="00782BDB" w:rsidP="00382641">
      <w:pPr>
        <w:pStyle w:val="a6"/>
        <w:spacing w:line="276" w:lineRule="auto"/>
        <w:jc w:val="both"/>
        <w:rPr>
          <w:i/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="002A1E5A" w:rsidRPr="00382641">
        <w:rPr>
          <w:lang w:val="el-GR"/>
        </w:rPr>
        <w:t>Ενδεικτικά</w:t>
      </w:r>
      <w:r w:rsidR="00382641">
        <w:rPr>
          <w:lang w:val="el-GR"/>
        </w:rPr>
        <w:t xml:space="preserve"> </w:t>
      </w:r>
      <w:proofErr w:type="spellStart"/>
      <w:r w:rsidR="002A1E5A" w:rsidRPr="00382641">
        <w:rPr>
          <w:lang w:val="el-GR"/>
        </w:rPr>
        <w:t>ΣτΕ</w:t>
      </w:r>
      <w:proofErr w:type="spellEnd"/>
      <w:r w:rsidR="002A1E5A" w:rsidRPr="00382641">
        <w:rPr>
          <w:lang w:val="el-GR"/>
        </w:rPr>
        <w:t xml:space="preserve"> </w:t>
      </w:r>
      <w:proofErr w:type="spellStart"/>
      <w:r w:rsidR="002A1E5A" w:rsidRPr="00382641">
        <w:rPr>
          <w:lang w:val="el-GR"/>
        </w:rPr>
        <w:t>Πρακτ</w:t>
      </w:r>
      <w:proofErr w:type="spellEnd"/>
      <w:r w:rsidR="002A1E5A" w:rsidRPr="00382641">
        <w:rPr>
          <w:lang w:val="el-GR"/>
        </w:rPr>
        <w:t>. Επεξ. 158/1992 και δη την σκέψη</w:t>
      </w:r>
      <w:r w:rsidR="00382641">
        <w:rPr>
          <w:lang w:val="el-GR"/>
        </w:rPr>
        <w:t xml:space="preserve"> </w:t>
      </w:r>
      <w:r w:rsidR="002A1E5A" w:rsidRPr="00382641">
        <w:rPr>
          <w:lang w:val="el-GR"/>
        </w:rPr>
        <w:t xml:space="preserve">3 όπου αναφέρεται: « </w:t>
      </w:r>
      <w:r w:rsidR="002A1E5A" w:rsidRPr="00382641">
        <w:rPr>
          <w:i/>
          <w:lang w:val="el-GR"/>
        </w:rPr>
        <w:t>Από τις διατάξεις των άρθρων 23 παρ. 2, 29 παρ.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3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και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106 παρ.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3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του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Συντάγματος,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συνάγεται ότι οι δημόσιες επιχειρήσεις που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παρέχουν αγαθά ζωτικής σημασίας για το κοινωνικό σύνολο,</w:t>
      </w:r>
      <w:r w:rsidR="00382641">
        <w:rPr>
          <w:i/>
          <w:lang w:val="el-GR"/>
        </w:rPr>
        <w:t xml:space="preserve"> </w:t>
      </w:r>
      <w:proofErr w:type="spellStart"/>
      <w:r w:rsidR="002A1E5A" w:rsidRPr="00382641">
        <w:rPr>
          <w:i/>
          <w:lang w:val="el-GR"/>
        </w:rPr>
        <w:t>όπωες</w:t>
      </w:r>
      <w:proofErr w:type="spellEnd"/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είναι ιδίως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η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ύδρευση,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η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ενέργεια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 xml:space="preserve">και οι επικοινωνίες, ασκούν </w:t>
      </w:r>
      <w:proofErr w:type="spellStart"/>
      <w:r w:rsidR="002A1E5A" w:rsidRPr="00382641">
        <w:rPr>
          <w:i/>
          <w:lang w:val="el-GR"/>
        </w:rPr>
        <w:t>πράγματικ</w:t>
      </w:r>
      <w:proofErr w:type="spellEnd"/>
      <w:r w:rsidR="002A1E5A" w:rsidRPr="00382641">
        <w:rPr>
          <w:i/>
          <w:lang w:val="el-GR"/>
        </w:rPr>
        <w:t xml:space="preserve"> δημόσια υπηρεσία. Διότι, ασχέτως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του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ιδιωτικού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προσωπείου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των,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οι επιχειρήσεις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 xml:space="preserve">αυτές επιδιώκουν τον δημόσιο σκοπό της </w:t>
      </w:r>
      <w:r w:rsidR="00F878F0" w:rsidRPr="00382641">
        <w:rPr>
          <w:i/>
          <w:lang w:val="el-GR"/>
        </w:rPr>
        <w:t>διασφαλίσεως</w:t>
      </w:r>
      <w:r w:rsidR="002A1E5A" w:rsidRPr="00382641">
        <w:rPr>
          <w:i/>
          <w:lang w:val="el-GR"/>
        </w:rPr>
        <w:t xml:space="preserve"> στο κοινωνικό </w:t>
      </w:r>
      <w:proofErr w:type="spellStart"/>
      <w:r w:rsidR="002A1E5A" w:rsidRPr="00382641">
        <w:rPr>
          <w:i/>
          <w:lang w:val="el-GR"/>
        </w:rPr>
        <w:t>σύνολκο</w:t>
      </w:r>
      <w:proofErr w:type="spellEnd"/>
      <w:r w:rsidR="002A1E5A" w:rsidRPr="00382641">
        <w:rPr>
          <w:i/>
          <w:lang w:val="el-GR"/>
        </w:rPr>
        <w:t xml:space="preserve"> εκείνων των ζωτικών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αγαθών,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χωρίς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τα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οποία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δε υφίσταται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 xml:space="preserve">οι ομαλοί όροι για την κατά τα σύγχρονα κριτήρια </w:t>
      </w:r>
      <w:proofErr w:type="spellStart"/>
      <w:r w:rsidR="002A1E5A" w:rsidRPr="00382641">
        <w:rPr>
          <w:i/>
          <w:lang w:val="el-GR"/>
        </w:rPr>
        <w:t>αξιοπρεπεή</w:t>
      </w:r>
      <w:proofErr w:type="spellEnd"/>
      <w:r w:rsidR="002A1E5A" w:rsidRPr="00382641">
        <w:rPr>
          <w:i/>
          <w:lang w:val="el-GR"/>
        </w:rPr>
        <w:t xml:space="preserve"> διαβίωση του ανθρώπου και την ελεύθερη ανάπτυξη της </w:t>
      </w:r>
      <w:r w:rsidR="00F878F0" w:rsidRPr="00382641">
        <w:rPr>
          <w:i/>
          <w:lang w:val="el-GR"/>
        </w:rPr>
        <w:t>προσωπικότητας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και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δραστηριότητας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του,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που εγγυώνται τα άρθρα 2 παρ. 1 και 5 παρ. 1 του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Συντάγματος. Κατά συνέπεια, και τις δημόσ</w:t>
      </w:r>
      <w:r w:rsidR="00F878F0" w:rsidRPr="00382641">
        <w:rPr>
          <w:i/>
          <w:lang w:val="el-GR"/>
        </w:rPr>
        <w:t>ι</w:t>
      </w:r>
      <w:r w:rsidR="002A1E5A" w:rsidRPr="00382641">
        <w:rPr>
          <w:i/>
          <w:lang w:val="el-GR"/>
        </w:rPr>
        <w:t>ες αυτές επιχειρήσεις ισχύει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η αρχή της συνεχούς λειτουργίας, που διέπει τη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Δημόσια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Διοίκηση.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Τη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θεμελιώδη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αυτή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αρχή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της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συνεχούς λειτουργίας, που διέπε τη Δημόσια Διοίκηση. Τη θεμελιώδη αυτή αρχή ουδείς, εντός ή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εκτός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των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δημοσίων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επιχειρήσεων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,επιτρέπεται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να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διαταράξει,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διότι</w:t>
      </w:r>
      <w:r w:rsidR="00382641">
        <w:rPr>
          <w:i/>
          <w:lang w:val="el-GR"/>
        </w:rPr>
        <w:t xml:space="preserve"> </w:t>
      </w:r>
      <w:proofErr w:type="spellStart"/>
      <w:r w:rsidR="002A1E5A" w:rsidRPr="00382641">
        <w:rPr>
          <w:i/>
          <w:lang w:val="el-GR"/>
        </w:rPr>
        <w:t>υατή</w:t>
      </w:r>
      <w:proofErr w:type="spellEnd"/>
      <w:r w:rsidR="002A1E5A" w:rsidRPr="00382641">
        <w:rPr>
          <w:i/>
          <w:lang w:val="el-GR"/>
        </w:rPr>
        <w:t xml:space="preserve"> τελεί υπό την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εγγύηση του κράτους και οφείλει να την πραγματώνει αυτοδυνάμως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οσάκις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απειλείται.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Ως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εκ τούτου, οι δημόσιες επιχειρήσεις ου παρέχουν αγαθά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ζωτικής σημασίας, ασχέτως του νομικού των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ενδύματος,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τελούν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πάντοτε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υπό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την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εξάρτηση και εποπτεία του κράτους, από την οποία δεν δύναται</w:t>
      </w:r>
      <w:r w:rsidR="00382641">
        <w:rPr>
          <w:i/>
          <w:lang w:val="el-GR"/>
        </w:rPr>
        <w:t xml:space="preserve"> </w:t>
      </w:r>
      <w:r w:rsidR="002A1E5A" w:rsidRPr="00382641">
        <w:rPr>
          <w:i/>
          <w:lang w:val="el-GR"/>
        </w:rPr>
        <w:t>να εξέλθουν.»</w:t>
      </w:r>
    </w:p>
  </w:footnote>
  <w:footnote w:id="12">
    <w:p w14:paraId="23F84151" w14:textId="059931FD" w:rsidR="0039626B" w:rsidRPr="00382641" w:rsidRDefault="0039626B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="00F878F0" w:rsidRPr="00382641">
        <w:rPr>
          <w:lang w:val="el-GR"/>
        </w:rPr>
        <w:t xml:space="preserve">Βλ. </w:t>
      </w:r>
      <w:proofErr w:type="spellStart"/>
      <w:r w:rsidR="00F878F0" w:rsidRPr="00382641">
        <w:rPr>
          <w:lang w:val="el-GR"/>
        </w:rPr>
        <w:t>ΣτΕ</w:t>
      </w:r>
      <w:proofErr w:type="spellEnd"/>
      <w:r w:rsidR="00F878F0" w:rsidRPr="00382641">
        <w:rPr>
          <w:lang w:val="el-GR"/>
        </w:rPr>
        <w:t xml:space="preserve"> (</w:t>
      </w:r>
      <w:proofErr w:type="spellStart"/>
      <w:r w:rsidR="00F878F0" w:rsidRPr="00382641">
        <w:rPr>
          <w:lang w:val="el-GR"/>
        </w:rPr>
        <w:t>Ολ</w:t>
      </w:r>
      <w:proofErr w:type="spellEnd"/>
      <w:r w:rsidR="00F878F0" w:rsidRPr="00382641">
        <w:rPr>
          <w:lang w:val="el-GR"/>
        </w:rPr>
        <w:t xml:space="preserve">.) 1906/2014, </w:t>
      </w:r>
      <w:r w:rsidRPr="00382641">
        <w:rPr>
          <w:lang w:val="el-GR"/>
        </w:rPr>
        <w:t>190</w:t>
      </w:r>
      <w:r w:rsidR="00F878F0" w:rsidRPr="00382641">
        <w:rPr>
          <w:lang w:val="el-GR"/>
        </w:rPr>
        <w:t>-191</w:t>
      </w:r>
      <w:r w:rsidRPr="00382641">
        <w:rPr>
          <w:lang w:val="el-GR"/>
        </w:rPr>
        <w:t xml:space="preserve">/2022. Βλ. και </w:t>
      </w:r>
      <w:r w:rsidRPr="00382641">
        <w:rPr>
          <w:i/>
          <w:lang w:val="el-GR"/>
        </w:rPr>
        <w:t xml:space="preserve">Ε. </w:t>
      </w:r>
      <w:proofErr w:type="spellStart"/>
      <w:r w:rsidRPr="00382641">
        <w:rPr>
          <w:i/>
          <w:lang w:val="el-GR"/>
        </w:rPr>
        <w:t>Πρεβεδούρου</w:t>
      </w:r>
      <w:proofErr w:type="spellEnd"/>
      <w:r w:rsidRPr="00382641">
        <w:rPr>
          <w:lang w:val="el-GR"/>
        </w:rPr>
        <w:t xml:space="preserve">, Η συμμόρφωση στην απόφαση </w:t>
      </w:r>
      <w:proofErr w:type="spellStart"/>
      <w:r w:rsidRPr="00382641">
        <w:rPr>
          <w:lang w:val="el-GR"/>
        </w:rPr>
        <w:t>ΣτΕ</w:t>
      </w:r>
      <w:proofErr w:type="spellEnd"/>
      <w:r w:rsidRPr="00382641">
        <w:rPr>
          <w:lang w:val="el-GR"/>
        </w:rPr>
        <w:t xml:space="preserve"> </w:t>
      </w:r>
      <w:proofErr w:type="spellStart"/>
      <w:r w:rsidRPr="00382641">
        <w:rPr>
          <w:lang w:val="el-GR"/>
        </w:rPr>
        <w:t>Ολ</w:t>
      </w:r>
      <w:proofErr w:type="spellEnd"/>
      <w:r w:rsidRPr="00382641">
        <w:rPr>
          <w:lang w:val="el-GR"/>
        </w:rPr>
        <w:t xml:space="preserve"> 190/2022, τα άρθρα 114 και 115 του Ν. 4964/2022, το Πρακτικό </w:t>
      </w:r>
      <w:proofErr w:type="spellStart"/>
      <w:r w:rsidRPr="00382641">
        <w:rPr>
          <w:lang w:val="el-GR"/>
        </w:rPr>
        <w:t>ΤριμΣυμβΣτΕ</w:t>
      </w:r>
      <w:proofErr w:type="spellEnd"/>
      <w:r w:rsidRPr="00382641">
        <w:rPr>
          <w:lang w:val="el-GR"/>
        </w:rPr>
        <w:t xml:space="preserve"> 7/2023 και το άρθρο 64 του Ν. 5045/2023, διαθέσιμο σε:</w:t>
      </w:r>
      <w:r w:rsidR="00382641">
        <w:rPr>
          <w:lang w:val="el-GR"/>
        </w:rPr>
        <w:t xml:space="preserve"> </w:t>
      </w:r>
      <w:hyperlink r:id="rId3" w:history="1">
        <w:r w:rsidR="00ED12A3" w:rsidRPr="00382641">
          <w:rPr>
            <w:rStyle w:val="-"/>
            <w:lang w:val="el-GR"/>
          </w:rPr>
          <w:t>https://www.prevedourou.gr/%CE%B7-%CF%85%CF%80%CE%BF%CF%87%CF%81%CE%AD%CF%89%CF%83%CE%B7-%CF%83%CF%85%CE%BC%CE%BC%CF%8C%CF%81%CF%86%CF%89%CF%83%CE%B7%CF%82-%CF%83%CF%84%CE%B7%CE%BD-%CE%B1%CF%80%CF%8C%CF%86%CE%B1%CF%83%CE%B7/</w:t>
        </w:r>
      </w:hyperlink>
      <w:r w:rsidR="00ED12A3" w:rsidRPr="00382641">
        <w:rPr>
          <w:lang w:val="el-GR"/>
        </w:rPr>
        <w:t xml:space="preserve">, </w:t>
      </w:r>
      <w:proofErr w:type="spellStart"/>
      <w:r w:rsidR="00ED12A3" w:rsidRPr="00382641">
        <w:rPr>
          <w:i/>
          <w:lang w:val="el-GR"/>
        </w:rPr>
        <w:t>Πρ</w:t>
      </w:r>
      <w:proofErr w:type="spellEnd"/>
      <w:r w:rsidR="00ED12A3" w:rsidRPr="00382641">
        <w:rPr>
          <w:i/>
          <w:lang w:val="el-GR"/>
        </w:rPr>
        <w:t>. Παυλόπουλος</w:t>
      </w:r>
      <w:r w:rsidR="00ED12A3" w:rsidRPr="00382641">
        <w:rPr>
          <w:lang w:val="el-GR"/>
        </w:rPr>
        <w:t>, Νομικές Μελέτες, Αθήνα-Θεσσαλονίκη, 2023, σελ. 472-486</w:t>
      </w:r>
    </w:p>
  </w:footnote>
  <w:footnote w:id="13">
    <w:p w14:paraId="0DB59E73" w14:textId="7D1D37D8" w:rsidR="00402B4A" w:rsidRPr="00382641" w:rsidRDefault="00402B4A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proofErr w:type="spellStart"/>
      <w:r w:rsidRPr="00382641">
        <w:rPr>
          <w:i/>
          <w:iCs/>
          <w:lang w:val="el-GR"/>
        </w:rPr>
        <w:t>Αικ</w:t>
      </w:r>
      <w:proofErr w:type="spellEnd"/>
      <w:r w:rsidRPr="00382641">
        <w:rPr>
          <w:i/>
          <w:iCs/>
          <w:lang w:val="el-GR"/>
        </w:rPr>
        <w:t xml:space="preserve">. Ηλιάδου, </w:t>
      </w:r>
      <w:r w:rsidRPr="00382641">
        <w:rPr>
          <w:lang w:val="el-GR"/>
        </w:rPr>
        <w:t xml:space="preserve">Δίκαιο της Ενέργειας, Αθήνα 2020 σ. 221 </w:t>
      </w:r>
      <w:proofErr w:type="spellStart"/>
      <w:r w:rsidRPr="00382641">
        <w:rPr>
          <w:lang w:val="el-GR"/>
        </w:rPr>
        <w:t>επ</w:t>
      </w:r>
      <w:proofErr w:type="spellEnd"/>
      <w:r w:rsidRPr="00382641">
        <w:rPr>
          <w:lang w:val="el-GR"/>
        </w:rPr>
        <w:t xml:space="preserve">. </w:t>
      </w:r>
    </w:p>
  </w:footnote>
  <w:footnote w:id="14">
    <w:p w14:paraId="1976561C" w14:textId="186BBB0D" w:rsidR="0018553D" w:rsidRPr="00382641" w:rsidRDefault="0018553D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r w:rsidR="00907E6E" w:rsidRPr="00382641">
        <w:rPr>
          <w:i/>
          <w:iCs/>
          <w:lang w:val="el-GR"/>
        </w:rPr>
        <w:t xml:space="preserve">Ευ. Βενιζέλος, </w:t>
      </w:r>
      <w:r w:rsidR="00907E6E" w:rsidRPr="00382641">
        <w:rPr>
          <w:lang w:val="el-GR"/>
        </w:rPr>
        <w:t>Μαθήματα Συνταγματικού Δικαίου</w:t>
      </w:r>
      <w:r w:rsidR="00907E6E" w:rsidRPr="00382641">
        <w:rPr>
          <w:vertAlign w:val="superscript"/>
          <w:lang w:val="el-GR"/>
        </w:rPr>
        <w:t>2</w:t>
      </w:r>
      <w:r w:rsidR="00907E6E" w:rsidRPr="00382641">
        <w:rPr>
          <w:lang w:val="el-GR"/>
        </w:rPr>
        <w:t xml:space="preserve">, Αθήνα-Θεσσαλονίκη 2021, σ. 169 </w:t>
      </w:r>
      <w:proofErr w:type="spellStart"/>
      <w:r w:rsidR="00907E6E" w:rsidRPr="00382641">
        <w:rPr>
          <w:lang w:val="el-GR"/>
        </w:rPr>
        <w:t>επ</w:t>
      </w:r>
      <w:proofErr w:type="spellEnd"/>
      <w:r w:rsidR="00907E6E" w:rsidRPr="00382641">
        <w:rPr>
          <w:lang w:val="el-GR"/>
        </w:rPr>
        <w:t xml:space="preserve">. </w:t>
      </w:r>
    </w:p>
  </w:footnote>
  <w:footnote w:id="15">
    <w:p w14:paraId="0F0A338F" w14:textId="5214C2DD" w:rsidR="0039626B" w:rsidRPr="00382641" w:rsidRDefault="0039626B" w:rsidP="00382641">
      <w:pPr>
        <w:pStyle w:val="a6"/>
        <w:spacing w:line="276" w:lineRule="auto"/>
        <w:jc w:val="both"/>
        <w:rPr>
          <w:lang w:val="el-GR"/>
        </w:rPr>
      </w:pPr>
      <w:r w:rsidRPr="00382641">
        <w:rPr>
          <w:rStyle w:val="a5"/>
        </w:rPr>
        <w:footnoteRef/>
      </w:r>
      <w:r w:rsidRPr="00382641">
        <w:rPr>
          <w:lang w:val="el-GR"/>
        </w:rPr>
        <w:t xml:space="preserve"> </w:t>
      </w:r>
      <w:proofErr w:type="spellStart"/>
      <w:r w:rsidRPr="00382641">
        <w:rPr>
          <w:i/>
          <w:lang w:val="el-GR"/>
        </w:rPr>
        <w:t>Αικ</w:t>
      </w:r>
      <w:proofErr w:type="spellEnd"/>
      <w:r w:rsidRPr="00382641">
        <w:rPr>
          <w:i/>
          <w:lang w:val="el-GR"/>
        </w:rPr>
        <w:t>. Ηλιάδου</w:t>
      </w:r>
      <w:r w:rsidRPr="00382641">
        <w:rPr>
          <w:lang w:val="el-GR"/>
        </w:rPr>
        <w:t xml:space="preserve">, Διασφάλιση δημοσίου συμφέροντος μέσω δημόσιας επιχειρηματικής δραστηριότητας σε: «ΑΝΤΙΔΩΡΟ </w:t>
      </w:r>
      <w:proofErr w:type="spellStart"/>
      <w:r w:rsidRPr="00382641">
        <w:rPr>
          <w:lang w:val="el-GR"/>
        </w:rPr>
        <w:t>Liber</w:t>
      </w:r>
      <w:proofErr w:type="spellEnd"/>
      <w:r w:rsidRPr="00382641">
        <w:rPr>
          <w:lang w:val="el-GR"/>
        </w:rPr>
        <w:t xml:space="preserve"> </w:t>
      </w:r>
      <w:proofErr w:type="spellStart"/>
      <w:r w:rsidRPr="00382641">
        <w:rPr>
          <w:lang w:val="el-GR"/>
        </w:rPr>
        <w:t>Discipulorum</w:t>
      </w:r>
      <w:proofErr w:type="spellEnd"/>
      <w:r w:rsidRPr="00382641">
        <w:rPr>
          <w:lang w:val="el-GR"/>
        </w:rPr>
        <w:t xml:space="preserve"> in </w:t>
      </w:r>
      <w:proofErr w:type="spellStart"/>
      <w:r w:rsidRPr="00382641">
        <w:rPr>
          <w:lang w:val="el-GR"/>
        </w:rPr>
        <w:t>honorem</w:t>
      </w:r>
      <w:proofErr w:type="spellEnd"/>
      <w:r w:rsidRPr="00382641">
        <w:rPr>
          <w:lang w:val="el-GR"/>
        </w:rPr>
        <w:t xml:space="preserve"> </w:t>
      </w:r>
      <w:proofErr w:type="spellStart"/>
      <w:r w:rsidRPr="00382641">
        <w:rPr>
          <w:lang w:val="el-GR"/>
        </w:rPr>
        <w:t>Spyridon</w:t>
      </w:r>
      <w:proofErr w:type="spellEnd"/>
      <w:r w:rsidRPr="00382641">
        <w:rPr>
          <w:lang w:val="el-GR"/>
        </w:rPr>
        <w:t xml:space="preserve"> </w:t>
      </w:r>
      <w:proofErr w:type="spellStart"/>
      <w:r w:rsidRPr="00382641">
        <w:rPr>
          <w:lang w:val="el-GR"/>
        </w:rPr>
        <w:t>Flogaitis</w:t>
      </w:r>
      <w:proofErr w:type="spellEnd"/>
      <w:r w:rsidRPr="00382641">
        <w:rPr>
          <w:lang w:val="el-GR"/>
        </w:rPr>
        <w:t xml:space="preserve">», Τιμητικός Τόμος, 2024, σελ. </w:t>
      </w:r>
      <w:r w:rsidR="00E30E94" w:rsidRPr="00382641">
        <w:rPr>
          <w:lang w:val="el-GR"/>
        </w:rPr>
        <w:t>559-579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47"/>
    <w:rsid w:val="000B411A"/>
    <w:rsid w:val="0018553D"/>
    <w:rsid w:val="001C3DA9"/>
    <w:rsid w:val="00272615"/>
    <w:rsid w:val="002A1E5A"/>
    <w:rsid w:val="002E1FE9"/>
    <w:rsid w:val="00382641"/>
    <w:rsid w:val="0039626B"/>
    <w:rsid w:val="003B48CF"/>
    <w:rsid w:val="00402B4A"/>
    <w:rsid w:val="00441DE6"/>
    <w:rsid w:val="005111E5"/>
    <w:rsid w:val="00524A25"/>
    <w:rsid w:val="00617547"/>
    <w:rsid w:val="00636B2F"/>
    <w:rsid w:val="00642AAD"/>
    <w:rsid w:val="00666D0C"/>
    <w:rsid w:val="006A6562"/>
    <w:rsid w:val="006D50D0"/>
    <w:rsid w:val="00743E5A"/>
    <w:rsid w:val="00782BDB"/>
    <w:rsid w:val="007A18D6"/>
    <w:rsid w:val="00845DB7"/>
    <w:rsid w:val="00857B45"/>
    <w:rsid w:val="008B6EA4"/>
    <w:rsid w:val="00907E6E"/>
    <w:rsid w:val="00B22470"/>
    <w:rsid w:val="00B67ACA"/>
    <w:rsid w:val="00C56939"/>
    <w:rsid w:val="00C71BFC"/>
    <w:rsid w:val="00CC6A18"/>
    <w:rsid w:val="00DE52FF"/>
    <w:rsid w:val="00E30E94"/>
    <w:rsid w:val="00ED12A3"/>
    <w:rsid w:val="00EE7137"/>
    <w:rsid w:val="00F14BB2"/>
    <w:rsid w:val="00F878F0"/>
    <w:rsid w:val="00FF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014C"/>
  <w15:docId w15:val="{1F5E0B4E-DF61-408F-BAAA-457009C0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pBdr>
        <w:top w:val="nil"/>
        <w:left w:val="nil"/>
        <w:bottom w:val="nil"/>
        <w:right w:val="nil"/>
        <w:between w:val="nil"/>
      </w:pBdr>
      <w:outlineLvl w:val="0"/>
    </w:pPr>
    <w:rPr>
      <w:color w:val="2E74B5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1"/>
    </w:pPr>
    <w:rPr>
      <w:color w:val="2E74B5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2"/>
    </w:pPr>
    <w:rPr>
      <w:color w:val="1F4D78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i/>
      <w:color w:val="2E74B5"/>
    </w:rPr>
  </w:style>
  <w:style w:type="paragraph" w:styleId="5">
    <w:name w:val="heading 5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5"/>
    </w:pPr>
    <w:rPr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pBdr>
        <w:top w:val="nil"/>
        <w:left w:val="nil"/>
        <w:bottom w:val="nil"/>
        <w:right w:val="nil"/>
        <w:between w:val="nil"/>
      </w:pBdr>
    </w:pPr>
    <w:rPr>
      <w:color w:val="000000"/>
      <w:sz w:val="56"/>
      <w:szCs w:val="56"/>
    </w:rPr>
  </w:style>
  <w:style w:type="paragraph" w:customStyle="1" w:styleId="Strong1">
    <w:name w:val="Strong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-">
    <w:name w:val="Hyperlink"/>
    <w:uiPriority w:val="99"/>
    <w:unhideWhenUsed/>
    <w:rPr>
      <w:color w:val="0563C1"/>
      <w:u w:val="single"/>
    </w:rPr>
  </w:style>
  <w:style w:type="character" w:styleId="a5">
    <w:name w:val="footnote reference"/>
    <w:uiPriority w:val="99"/>
    <w:semiHidden/>
    <w:unhideWhenUsed/>
    <w:rPr>
      <w:vertAlign w:val="superscript"/>
    </w:rPr>
  </w:style>
  <w:style w:type="paragraph" w:styleId="a6">
    <w:name w:val="footnote text"/>
    <w:basedOn w:val="a"/>
    <w:link w:val="Char"/>
    <w:uiPriority w:val="99"/>
    <w:unhideWhenUsed/>
  </w:style>
  <w:style w:type="character" w:customStyle="1" w:styleId="Char">
    <w:name w:val="Κείμενο υποσημείωσης Char"/>
    <w:link w:val="a6"/>
    <w:uiPriority w:val="99"/>
    <w:unhideWhenUsed/>
    <w:rPr>
      <w:sz w:val="20"/>
      <w:szCs w:val="20"/>
    </w:r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header"/>
    <w:basedOn w:val="a"/>
    <w:link w:val="Char0"/>
    <w:uiPriority w:val="99"/>
    <w:unhideWhenUsed/>
    <w:rsid w:val="00666D0C"/>
    <w:pPr>
      <w:tabs>
        <w:tab w:val="center" w:pos="4680"/>
        <w:tab w:val="right" w:pos="9360"/>
      </w:tabs>
    </w:pPr>
  </w:style>
  <w:style w:type="character" w:customStyle="1" w:styleId="Char0">
    <w:name w:val="Κεφαλίδα Char"/>
    <w:basedOn w:val="a0"/>
    <w:link w:val="a8"/>
    <w:uiPriority w:val="99"/>
    <w:rsid w:val="00666D0C"/>
  </w:style>
  <w:style w:type="paragraph" w:styleId="a9">
    <w:name w:val="footer"/>
    <w:basedOn w:val="a"/>
    <w:link w:val="Char1"/>
    <w:uiPriority w:val="99"/>
    <w:unhideWhenUsed/>
    <w:rsid w:val="00666D0C"/>
    <w:pPr>
      <w:tabs>
        <w:tab w:val="center" w:pos="4680"/>
        <w:tab w:val="right" w:pos="9360"/>
      </w:tabs>
    </w:pPr>
  </w:style>
  <w:style w:type="character" w:customStyle="1" w:styleId="Char1">
    <w:name w:val="Υποσέλιδο Char"/>
    <w:basedOn w:val="a0"/>
    <w:link w:val="a9"/>
    <w:uiPriority w:val="99"/>
    <w:rsid w:val="00666D0C"/>
  </w:style>
  <w:style w:type="character" w:styleId="aa">
    <w:name w:val="Unresolved Mention"/>
    <w:basedOn w:val="a0"/>
    <w:uiPriority w:val="99"/>
    <w:semiHidden/>
    <w:unhideWhenUsed/>
    <w:rsid w:val="00ED12A3"/>
    <w:rPr>
      <w:color w:val="605E5C"/>
      <w:shd w:val="clear" w:color="auto" w:fill="E1DFDD"/>
    </w:rPr>
  </w:style>
  <w:style w:type="paragraph" w:styleId="ab">
    <w:name w:val="Revision"/>
    <w:hidden/>
    <w:uiPriority w:val="99"/>
    <w:semiHidden/>
    <w:rsid w:val="00B67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prevedourou.gr/%CE%B7-%CF%85%CF%80%CE%BF%CF%87%CF%81%CE%AD%CF%89%CF%83%CE%B7-%CF%83%CF%85%CE%BC%CE%BC%CF%8C%CF%81%CF%86%CF%89%CF%83%CE%B7%CF%82-%CF%83%CF%84%CE%B7%CE%BD-%CE%B1%CF%80%CF%8C%CF%86%CE%B1%CF%83%CE%B7/" TargetMode="External"/><Relationship Id="rId2" Type="http://schemas.openxmlformats.org/officeDocument/2006/relationships/hyperlink" Target="https://www.tandfonline.com/doi/abs/10.1080/01402389408425031" TargetMode="External"/><Relationship Id="rId1" Type="http://schemas.openxmlformats.org/officeDocument/2006/relationships/hyperlink" Target="https://www.oryktosploutos.net/2020/03/blog-post_14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CDIflMTLfevLbSxBEtZj1P4+9g==">CgMxLjA4AHIhMUR2bHFTeWh1dzE5M1hnaWhyS2FlNDE1Z2M3eDlET2Fz</go:docsCustomData>
</go:gDocsCustomXmlDataStorage>
</file>

<file path=customXml/itemProps1.xml><?xml version="1.0" encoding="utf-8"?>
<ds:datastoreItem xmlns:ds="http://schemas.openxmlformats.org/officeDocument/2006/customXml" ds:itemID="{4A42E8D1-97D0-4B17-A1B1-36C54EBE3B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2126</Words>
  <Characters>11482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TurboScribe.ai</dc:creator>
  <cp:lastModifiedBy>Vassiliki Marouli</cp:lastModifiedBy>
  <cp:revision>3</cp:revision>
  <dcterms:created xsi:type="dcterms:W3CDTF">2025-07-30T06:54:00Z</dcterms:created>
  <dcterms:modified xsi:type="dcterms:W3CDTF">2025-11-07T15:31:00Z</dcterms:modified>
</cp:coreProperties>
</file>