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B299" w14:textId="7892CAEA" w:rsidR="00974EF7" w:rsidRDefault="00974EF7" w:rsidP="00974EF7">
      <w:pPr>
        <w:spacing w:after="80" w:line="276" w:lineRule="auto"/>
        <w:jc w:val="right"/>
        <w:rPr>
          <w:rFonts w:asciiTheme="minorHAnsi" w:hAnsiTheme="minorHAnsi" w:cstheme="minorHAnsi"/>
          <w:lang w:val="el-GR"/>
        </w:rPr>
      </w:pPr>
      <w:r>
        <w:rPr>
          <w:rFonts w:asciiTheme="minorHAnsi" w:hAnsiTheme="minorHAnsi" w:cstheme="minorHAnsi"/>
          <w:lang w:val="el-GR"/>
        </w:rPr>
        <w:t xml:space="preserve">Αθήνα, </w:t>
      </w:r>
      <w:r w:rsidR="00786824" w:rsidRPr="00323242">
        <w:rPr>
          <w:rFonts w:asciiTheme="minorHAnsi" w:hAnsiTheme="minorHAnsi" w:cstheme="minorHAnsi"/>
          <w:lang w:val="el-GR"/>
        </w:rPr>
        <w:t xml:space="preserve">20 </w:t>
      </w:r>
      <w:r w:rsidR="00786824">
        <w:rPr>
          <w:rFonts w:asciiTheme="minorHAnsi" w:hAnsiTheme="minorHAnsi" w:cstheme="minorHAnsi"/>
          <w:lang w:val="el-GR"/>
        </w:rPr>
        <w:t>Μαΐου 2024</w:t>
      </w:r>
    </w:p>
    <w:p w14:paraId="3822424B" w14:textId="77777777" w:rsidR="00974EF7" w:rsidRDefault="00974EF7" w:rsidP="00974EF7">
      <w:pPr>
        <w:spacing w:after="80" w:line="276" w:lineRule="auto"/>
        <w:rPr>
          <w:rFonts w:asciiTheme="minorHAnsi" w:hAnsiTheme="minorHAnsi" w:cstheme="minorHAnsi"/>
          <w:lang w:val="el-GR"/>
        </w:rPr>
      </w:pPr>
    </w:p>
    <w:p w14:paraId="1555FF42" w14:textId="77777777" w:rsidR="00974EF7" w:rsidRDefault="00974EF7" w:rsidP="00974EF7">
      <w:pPr>
        <w:spacing w:after="80" w:line="276" w:lineRule="auto"/>
        <w:rPr>
          <w:rFonts w:asciiTheme="minorHAnsi" w:hAnsiTheme="minorHAnsi" w:cstheme="minorHAnsi"/>
          <w:lang w:val="el-GR"/>
        </w:rPr>
      </w:pPr>
      <w:r>
        <w:rPr>
          <w:rFonts w:asciiTheme="minorHAnsi" w:hAnsiTheme="minorHAnsi" w:cstheme="minorHAnsi"/>
          <w:lang w:val="el-GR"/>
        </w:rPr>
        <w:t>ΕΝΗΜΕΡΩΣΗ ΤΥΠΟΥ</w:t>
      </w:r>
    </w:p>
    <w:p w14:paraId="1F2E4073" w14:textId="77777777" w:rsidR="00974EF7" w:rsidRPr="006B4364" w:rsidRDefault="00974EF7" w:rsidP="00974EF7">
      <w:pPr>
        <w:spacing w:after="80" w:line="276" w:lineRule="auto"/>
        <w:rPr>
          <w:rFonts w:asciiTheme="minorHAnsi" w:hAnsiTheme="minorHAnsi" w:cstheme="minorHAnsi"/>
          <w:lang w:val="el-GR"/>
        </w:rPr>
      </w:pPr>
    </w:p>
    <w:p w14:paraId="4C6B3B77" w14:textId="39B927BB" w:rsidR="00974EF7" w:rsidRPr="0072203F" w:rsidRDefault="00974EF7" w:rsidP="00974EF7">
      <w:pPr>
        <w:spacing w:after="80" w:line="276" w:lineRule="auto"/>
        <w:rPr>
          <w:rFonts w:asciiTheme="minorHAnsi" w:hAnsiTheme="minorHAnsi" w:cstheme="minorHAnsi"/>
          <w:b/>
          <w:bCs/>
          <w:sz w:val="28"/>
          <w:szCs w:val="28"/>
          <w:lang w:val="el-GR"/>
        </w:rPr>
      </w:pPr>
      <w:r w:rsidRPr="00C227D8">
        <w:rPr>
          <w:rFonts w:asciiTheme="minorHAnsi" w:hAnsiTheme="minorHAnsi" w:cstheme="minorHAnsi"/>
          <w:b/>
          <w:bCs/>
          <w:sz w:val="28"/>
          <w:szCs w:val="28"/>
          <w:lang w:val="el-GR"/>
        </w:rPr>
        <w:t>Απονομή</w:t>
      </w:r>
      <w:r w:rsidRPr="0072203F">
        <w:rPr>
          <w:rFonts w:asciiTheme="minorHAnsi" w:hAnsiTheme="minorHAnsi" w:cstheme="minorHAnsi"/>
          <w:b/>
          <w:bCs/>
          <w:sz w:val="28"/>
          <w:szCs w:val="28"/>
          <w:lang w:val="el-GR"/>
        </w:rPr>
        <w:t xml:space="preserve"> </w:t>
      </w:r>
      <w:r w:rsidRPr="00C227D8">
        <w:rPr>
          <w:rFonts w:asciiTheme="minorHAnsi" w:hAnsiTheme="minorHAnsi" w:cstheme="minorHAnsi"/>
          <w:b/>
          <w:bCs/>
          <w:sz w:val="28"/>
          <w:szCs w:val="28"/>
          <w:lang w:val="el-GR"/>
        </w:rPr>
        <w:t>του</w:t>
      </w:r>
      <w:r w:rsidRPr="0072203F">
        <w:rPr>
          <w:rFonts w:asciiTheme="minorHAnsi" w:hAnsiTheme="minorHAnsi" w:cstheme="minorHAnsi"/>
          <w:b/>
          <w:bCs/>
          <w:sz w:val="28"/>
          <w:szCs w:val="28"/>
          <w:lang w:val="el-GR"/>
        </w:rPr>
        <w:t xml:space="preserve"> </w:t>
      </w:r>
      <w:r>
        <w:rPr>
          <w:rFonts w:asciiTheme="minorHAnsi" w:hAnsiTheme="minorHAnsi" w:cstheme="minorHAnsi"/>
          <w:b/>
          <w:bCs/>
          <w:sz w:val="28"/>
          <w:szCs w:val="28"/>
          <w:lang w:val="el-GR"/>
        </w:rPr>
        <w:t>τίτλου</w:t>
      </w:r>
      <w:r w:rsidRPr="0072203F">
        <w:rPr>
          <w:rFonts w:asciiTheme="minorHAnsi" w:hAnsiTheme="minorHAnsi" w:cstheme="minorHAnsi"/>
          <w:b/>
          <w:bCs/>
          <w:sz w:val="28"/>
          <w:szCs w:val="28"/>
          <w:lang w:val="el-GR"/>
        </w:rPr>
        <w:t xml:space="preserve"> </w:t>
      </w:r>
      <w:r w:rsidR="0072203F" w:rsidRPr="0072203F">
        <w:rPr>
          <w:rFonts w:asciiTheme="minorHAnsi" w:hAnsiTheme="minorHAnsi" w:cstheme="minorHAnsi"/>
          <w:b/>
          <w:bCs/>
          <w:sz w:val="28"/>
          <w:szCs w:val="28"/>
          <w:lang w:val="el-GR"/>
        </w:rPr>
        <w:t>ΟΒΕ του Τάγματος της Βρετανικής Αυτοκρατορίας</w:t>
      </w:r>
      <w:r w:rsidR="0072203F" w:rsidRPr="0072203F">
        <w:rPr>
          <w:rFonts w:asciiTheme="minorHAnsi" w:hAnsiTheme="minorHAnsi" w:cstheme="minorHAnsi"/>
          <w:b/>
          <w:bCs/>
          <w:i/>
          <w:iCs/>
          <w:sz w:val="28"/>
          <w:szCs w:val="28"/>
          <w:lang w:val="el-GR"/>
        </w:rPr>
        <w:t xml:space="preserve"> </w:t>
      </w:r>
      <w:r w:rsidRPr="00C227D8">
        <w:rPr>
          <w:rFonts w:asciiTheme="minorHAnsi" w:hAnsiTheme="minorHAnsi" w:cstheme="minorHAnsi"/>
          <w:b/>
          <w:bCs/>
          <w:sz w:val="28"/>
          <w:szCs w:val="28"/>
          <w:lang w:val="el-GR"/>
        </w:rPr>
        <w:t>στον</w:t>
      </w:r>
      <w:r w:rsidRPr="0072203F">
        <w:rPr>
          <w:rFonts w:asciiTheme="minorHAnsi" w:hAnsiTheme="minorHAnsi" w:cstheme="minorHAnsi"/>
          <w:b/>
          <w:bCs/>
          <w:sz w:val="28"/>
          <w:szCs w:val="28"/>
          <w:lang w:val="el-GR"/>
        </w:rPr>
        <w:t xml:space="preserve"> </w:t>
      </w:r>
      <w:r w:rsidRPr="00C227D8">
        <w:rPr>
          <w:rFonts w:asciiTheme="minorHAnsi" w:hAnsiTheme="minorHAnsi" w:cstheme="minorHAnsi"/>
          <w:b/>
          <w:bCs/>
          <w:sz w:val="28"/>
          <w:szCs w:val="28"/>
          <w:lang w:val="el-GR"/>
        </w:rPr>
        <w:t>Δημήτρη</w:t>
      </w:r>
      <w:r w:rsidRPr="0072203F">
        <w:rPr>
          <w:rFonts w:asciiTheme="minorHAnsi" w:hAnsiTheme="minorHAnsi" w:cstheme="minorHAnsi"/>
          <w:b/>
          <w:bCs/>
          <w:sz w:val="28"/>
          <w:szCs w:val="28"/>
          <w:lang w:val="el-GR"/>
        </w:rPr>
        <w:t xml:space="preserve"> </w:t>
      </w:r>
      <w:r w:rsidRPr="00C227D8">
        <w:rPr>
          <w:rFonts w:asciiTheme="minorHAnsi" w:hAnsiTheme="minorHAnsi" w:cstheme="minorHAnsi"/>
          <w:b/>
          <w:bCs/>
          <w:sz w:val="28"/>
          <w:szCs w:val="28"/>
          <w:lang w:val="el-GR"/>
        </w:rPr>
        <w:t>Δασκαλόπουλο</w:t>
      </w:r>
    </w:p>
    <w:p w14:paraId="49DAABDB" w14:textId="77777777" w:rsidR="00473698" w:rsidRPr="00473698" w:rsidRDefault="00473698" w:rsidP="00473698">
      <w:pPr>
        <w:spacing w:after="80" w:line="276" w:lineRule="auto"/>
        <w:rPr>
          <w:rFonts w:asciiTheme="minorHAnsi" w:hAnsiTheme="minorHAnsi" w:cstheme="minorHAnsi"/>
          <w:b/>
          <w:bCs/>
          <w:i/>
          <w:iCs/>
          <w:lang w:val="el-GR"/>
        </w:rPr>
      </w:pPr>
      <w:r>
        <w:rPr>
          <w:rFonts w:asciiTheme="minorHAnsi" w:hAnsiTheme="minorHAnsi" w:cstheme="minorHAnsi"/>
          <w:b/>
          <w:bCs/>
          <w:i/>
          <w:iCs/>
          <w:lang w:val="el-GR"/>
        </w:rPr>
        <w:t xml:space="preserve">Ειδική τελετή στην Κατοικία του Βρετανού Πρέσβη </w:t>
      </w:r>
    </w:p>
    <w:p w14:paraId="438059AE" w14:textId="77777777" w:rsidR="00473698" w:rsidRDefault="00473698" w:rsidP="00974EF7">
      <w:pPr>
        <w:spacing w:after="80" w:line="276" w:lineRule="auto"/>
        <w:rPr>
          <w:rFonts w:asciiTheme="minorHAnsi" w:hAnsiTheme="minorHAnsi" w:cstheme="minorHAnsi"/>
          <w:lang w:val="el-GR"/>
        </w:rPr>
      </w:pPr>
    </w:p>
    <w:p w14:paraId="0C549444" w14:textId="4A8C8401" w:rsidR="0072203F" w:rsidRPr="0072203F" w:rsidRDefault="0072203F" w:rsidP="00974EF7">
      <w:pPr>
        <w:spacing w:after="80" w:line="276" w:lineRule="auto"/>
        <w:rPr>
          <w:rFonts w:asciiTheme="minorHAnsi" w:hAnsiTheme="minorHAnsi" w:cstheme="minorHAnsi"/>
          <w:lang w:val="el-GR"/>
        </w:rPr>
      </w:pPr>
      <w:r>
        <w:rPr>
          <w:rFonts w:asciiTheme="minorHAnsi" w:hAnsiTheme="minorHAnsi" w:cstheme="minorHAnsi"/>
          <w:lang w:val="el-GR"/>
        </w:rPr>
        <w:t xml:space="preserve">Σε ειδική τελετή στην κατοικία του Βρετανού Πρέσβη στην Αθήνα πραγματοποιήθηκε η απονομή του τίτλου </w:t>
      </w:r>
      <w:r w:rsidRPr="0072203F">
        <w:rPr>
          <w:rFonts w:asciiTheme="minorHAnsi" w:hAnsiTheme="minorHAnsi" w:cstheme="minorHAnsi"/>
        </w:rPr>
        <w:t>The</w:t>
      </w:r>
      <w:r w:rsidRPr="0072203F">
        <w:rPr>
          <w:rFonts w:asciiTheme="minorHAnsi" w:hAnsiTheme="minorHAnsi" w:cstheme="minorHAnsi"/>
          <w:lang w:val="el-GR"/>
        </w:rPr>
        <w:t xml:space="preserve"> </w:t>
      </w:r>
      <w:r w:rsidRPr="0072203F">
        <w:rPr>
          <w:rFonts w:asciiTheme="minorHAnsi" w:hAnsiTheme="minorHAnsi" w:cstheme="minorHAnsi"/>
        </w:rPr>
        <w:t>Most</w:t>
      </w:r>
      <w:r w:rsidRPr="0072203F">
        <w:rPr>
          <w:rFonts w:asciiTheme="minorHAnsi" w:hAnsiTheme="minorHAnsi" w:cstheme="minorHAnsi"/>
          <w:lang w:val="el-GR"/>
        </w:rPr>
        <w:t xml:space="preserve"> </w:t>
      </w:r>
      <w:r w:rsidRPr="0072203F">
        <w:rPr>
          <w:rFonts w:asciiTheme="minorHAnsi" w:hAnsiTheme="minorHAnsi" w:cstheme="minorHAnsi"/>
        </w:rPr>
        <w:t>Excellent</w:t>
      </w:r>
      <w:r w:rsidRPr="0072203F">
        <w:rPr>
          <w:rFonts w:asciiTheme="minorHAnsi" w:hAnsiTheme="minorHAnsi" w:cstheme="minorHAnsi"/>
          <w:lang w:val="el-GR"/>
        </w:rPr>
        <w:t xml:space="preserve"> </w:t>
      </w:r>
      <w:r w:rsidRPr="0072203F">
        <w:rPr>
          <w:rFonts w:asciiTheme="minorHAnsi" w:hAnsiTheme="minorHAnsi" w:cstheme="minorHAnsi"/>
          <w:lang w:val="en-US"/>
        </w:rPr>
        <w:t>Order</w:t>
      </w:r>
      <w:r w:rsidRPr="0072203F">
        <w:rPr>
          <w:rFonts w:asciiTheme="minorHAnsi" w:hAnsiTheme="minorHAnsi" w:cstheme="minorHAnsi"/>
          <w:lang w:val="el-GR"/>
        </w:rPr>
        <w:t xml:space="preserve"> </w:t>
      </w:r>
      <w:r w:rsidRPr="0072203F">
        <w:rPr>
          <w:rFonts w:asciiTheme="minorHAnsi" w:hAnsiTheme="minorHAnsi" w:cstheme="minorHAnsi"/>
          <w:lang w:val="en-US"/>
        </w:rPr>
        <w:t>of</w:t>
      </w:r>
      <w:r w:rsidRPr="0072203F">
        <w:rPr>
          <w:rFonts w:asciiTheme="minorHAnsi" w:hAnsiTheme="minorHAnsi" w:cstheme="minorHAnsi"/>
          <w:lang w:val="el-GR"/>
        </w:rPr>
        <w:t xml:space="preserve"> </w:t>
      </w:r>
      <w:r w:rsidRPr="0072203F">
        <w:rPr>
          <w:rFonts w:asciiTheme="minorHAnsi" w:hAnsiTheme="minorHAnsi" w:cstheme="minorHAnsi"/>
          <w:lang w:val="en-US"/>
        </w:rPr>
        <w:t>the</w:t>
      </w:r>
      <w:r w:rsidRPr="0072203F">
        <w:rPr>
          <w:rFonts w:asciiTheme="minorHAnsi" w:hAnsiTheme="minorHAnsi" w:cstheme="minorHAnsi"/>
          <w:lang w:val="el-GR"/>
        </w:rPr>
        <w:t xml:space="preserve"> </w:t>
      </w:r>
      <w:r w:rsidRPr="0072203F">
        <w:rPr>
          <w:rFonts w:asciiTheme="minorHAnsi" w:hAnsiTheme="minorHAnsi" w:cstheme="minorHAnsi"/>
          <w:lang w:val="en-US"/>
        </w:rPr>
        <w:t>British</w:t>
      </w:r>
      <w:r w:rsidRPr="0072203F">
        <w:rPr>
          <w:rFonts w:asciiTheme="minorHAnsi" w:hAnsiTheme="minorHAnsi" w:cstheme="minorHAnsi"/>
          <w:lang w:val="el-GR"/>
        </w:rPr>
        <w:t xml:space="preserve"> </w:t>
      </w:r>
      <w:r w:rsidRPr="0072203F">
        <w:rPr>
          <w:rFonts w:asciiTheme="minorHAnsi" w:hAnsiTheme="minorHAnsi" w:cstheme="minorHAnsi"/>
          <w:lang w:val="en-US"/>
        </w:rPr>
        <w:t>Empire</w:t>
      </w:r>
      <w:r w:rsidRPr="0072203F">
        <w:rPr>
          <w:rFonts w:asciiTheme="minorHAnsi" w:hAnsiTheme="minorHAnsi" w:cstheme="minorHAnsi"/>
          <w:lang w:val="el-GR"/>
        </w:rPr>
        <w:t xml:space="preserve"> (</w:t>
      </w:r>
      <w:r w:rsidRPr="0072203F">
        <w:rPr>
          <w:rFonts w:asciiTheme="minorHAnsi" w:hAnsiTheme="minorHAnsi" w:cstheme="minorHAnsi"/>
          <w:lang w:val="en-US"/>
        </w:rPr>
        <w:t>OBE</w:t>
      </w:r>
      <w:r w:rsidRPr="0072203F">
        <w:rPr>
          <w:rFonts w:asciiTheme="minorHAnsi" w:hAnsiTheme="minorHAnsi" w:cstheme="minorHAnsi"/>
          <w:lang w:val="el-GR"/>
        </w:rPr>
        <w:t>)</w:t>
      </w:r>
      <w:r>
        <w:rPr>
          <w:rFonts w:asciiTheme="minorHAnsi" w:hAnsiTheme="minorHAnsi" w:cstheme="minorHAnsi"/>
          <w:lang w:val="el-GR"/>
        </w:rPr>
        <w:t xml:space="preserve"> στον Δημήτρη Δασκαλόπουλο, ως αναγνώριση της συμβολής του στον χώρο των τεχνών και της φιλανθρωπίας.</w:t>
      </w:r>
    </w:p>
    <w:p w14:paraId="25FFFB51" w14:textId="226BA2E6" w:rsidR="00AA7ECA" w:rsidRPr="00820B9D" w:rsidRDefault="0072203F" w:rsidP="00E2357F">
      <w:pPr>
        <w:spacing w:after="80" w:line="276" w:lineRule="auto"/>
        <w:rPr>
          <w:rFonts w:asciiTheme="minorHAnsi" w:hAnsiTheme="minorHAnsi" w:cstheme="minorHAnsi"/>
          <w:i/>
          <w:iCs/>
          <w:lang w:val="el-GR"/>
        </w:rPr>
      </w:pPr>
      <w:r>
        <w:rPr>
          <w:rFonts w:asciiTheme="minorHAnsi" w:hAnsiTheme="minorHAnsi" w:cstheme="minorHAnsi"/>
          <w:lang w:val="el-GR"/>
        </w:rPr>
        <w:t>Ο τίτλος απονεμήθηκε στον Δ. Δασκαλόπουλο από τ</w:t>
      </w:r>
      <w:r w:rsidR="00AA7ECA">
        <w:rPr>
          <w:rFonts w:asciiTheme="minorHAnsi" w:hAnsiTheme="minorHAnsi" w:cstheme="minorHAnsi"/>
          <w:lang w:val="el-GR"/>
        </w:rPr>
        <w:t>ην Α</w:t>
      </w:r>
      <w:r w:rsidR="000431D1" w:rsidRPr="000431D1">
        <w:rPr>
          <w:rFonts w:asciiTheme="minorHAnsi" w:hAnsiTheme="minorHAnsi" w:cstheme="minorHAnsi"/>
          <w:lang w:val="el-GR"/>
        </w:rPr>
        <w:t>.</w:t>
      </w:r>
      <w:r w:rsidR="00AA7ECA">
        <w:rPr>
          <w:rFonts w:asciiTheme="minorHAnsi" w:hAnsiTheme="minorHAnsi" w:cstheme="minorHAnsi"/>
          <w:lang w:val="el-GR"/>
        </w:rPr>
        <w:t>Ε</w:t>
      </w:r>
      <w:r w:rsidR="000431D1" w:rsidRPr="000431D1">
        <w:rPr>
          <w:rFonts w:asciiTheme="minorHAnsi" w:hAnsiTheme="minorHAnsi" w:cstheme="minorHAnsi"/>
          <w:lang w:val="el-GR"/>
        </w:rPr>
        <w:t>.</w:t>
      </w:r>
      <w:r w:rsidR="00AA7ECA">
        <w:rPr>
          <w:rFonts w:asciiTheme="minorHAnsi" w:hAnsiTheme="minorHAnsi" w:cstheme="minorHAnsi"/>
          <w:lang w:val="el-GR"/>
        </w:rPr>
        <w:t xml:space="preserve"> τ</w:t>
      </w:r>
      <w:r>
        <w:rPr>
          <w:rFonts w:asciiTheme="minorHAnsi" w:hAnsiTheme="minorHAnsi" w:cstheme="minorHAnsi"/>
          <w:lang w:val="el-GR"/>
        </w:rPr>
        <w:t xml:space="preserve">ον </w:t>
      </w:r>
      <w:r w:rsidRPr="00D0501C">
        <w:rPr>
          <w:rFonts w:asciiTheme="minorHAnsi" w:hAnsiTheme="minorHAnsi" w:cstheme="minorHAnsi"/>
          <w:b/>
          <w:bCs/>
          <w:lang w:val="el-GR"/>
        </w:rPr>
        <w:t xml:space="preserve">Πρέσβη </w:t>
      </w:r>
      <w:r w:rsidR="00AA7ECA">
        <w:rPr>
          <w:rFonts w:asciiTheme="minorHAnsi" w:hAnsiTheme="minorHAnsi" w:cstheme="minorHAnsi"/>
          <w:b/>
          <w:bCs/>
          <w:lang w:val="el-GR"/>
        </w:rPr>
        <w:t>του Ηνωμένου Βασιλείου</w:t>
      </w:r>
      <w:r w:rsidRPr="00D0501C">
        <w:rPr>
          <w:rFonts w:asciiTheme="minorHAnsi" w:hAnsiTheme="minorHAnsi" w:cstheme="minorHAnsi"/>
          <w:b/>
          <w:bCs/>
          <w:lang w:val="el-GR"/>
        </w:rPr>
        <w:t xml:space="preserve"> κ. </w:t>
      </w:r>
      <w:r w:rsidR="00E2357F" w:rsidRPr="00D0501C">
        <w:rPr>
          <w:rFonts w:asciiTheme="minorHAnsi" w:hAnsiTheme="minorHAnsi" w:cstheme="minorHAnsi"/>
          <w:b/>
          <w:bCs/>
        </w:rPr>
        <w:t>Matthew</w:t>
      </w:r>
      <w:r w:rsidR="00E2357F" w:rsidRPr="00D0501C">
        <w:rPr>
          <w:rFonts w:asciiTheme="minorHAnsi" w:hAnsiTheme="minorHAnsi" w:cstheme="minorHAnsi"/>
          <w:b/>
          <w:bCs/>
          <w:lang w:val="el-GR"/>
        </w:rPr>
        <w:t xml:space="preserve"> </w:t>
      </w:r>
      <w:r w:rsidR="00E2357F" w:rsidRPr="00D0501C">
        <w:rPr>
          <w:rFonts w:asciiTheme="minorHAnsi" w:hAnsiTheme="minorHAnsi" w:cstheme="minorHAnsi"/>
          <w:b/>
          <w:bCs/>
        </w:rPr>
        <w:t>Lodge</w:t>
      </w:r>
      <w:r w:rsidR="00D0501C">
        <w:rPr>
          <w:rFonts w:asciiTheme="minorHAnsi" w:hAnsiTheme="minorHAnsi" w:cstheme="minorHAnsi"/>
          <w:lang w:val="el-GR"/>
        </w:rPr>
        <w:t>, ο οποίος δήλωσε</w:t>
      </w:r>
      <w:r w:rsidR="00E2357F">
        <w:rPr>
          <w:rFonts w:asciiTheme="minorHAnsi" w:hAnsiTheme="minorHAnsi" w:cstheme="minorHAnsi"/>
          <w:lang w:val="el-GR"/>
        </w:rPr>
        <w:t xml:space="preserve"> </w:t>
      </w:r>
      <w:r w:rsidR="00AA7ECA" w:rsidRPr="00704F90">
        <w:rPr>
          <w:rFonts w:asciiTheme="minorHAnsi" w:hAnsiTheme="minorHAnsi" w:cstheme="minorHAnsi"/>
          <w:i/>
          <w:iCs/>
          <w:lang w:val="el-GR"/>
        </w:rPr>
        <w:t>«</w:t>
      </w:r>
      <w:r w:rsidR="008D0D4A">
        <w:rPr>
          <w:rFonts w:asciiTheme="minorHAnsi" w:hAnsiTheme="minorHAnsi" w:cstheme="minorHAnsi"/>
          <w:i/>
          <w:iCs/>
          <w:lang w:val="el-GR"/>
        </w:rPr>
        <w:t>Κατά το βρετανικό σύστημα οι τιμητικές διακρίσεις και τα Τάγματα Αριστείας</w:t>
      </w:r>
      <w:r w:rsidR="008D0D4A" w:rsidRPr="000431D1">
        <w:rPr>
          <w:rFonts w:asciiTheme="minorHAnsi" w:hAnsiTheme="minorHAnsi" w:cstheme="minorHAnsi"/>
          <w:i/>
          <w:iCs/>
          <w:lang w:val="el-GR"/>
        </w:rPr>
        <w:t xml:space="preserve"> αποτελούν αναγνώριση και επιβράβευση προσώπων που με </w:t>
      </w:r>
      <w:r w:rsidR="00AA7ECA" w:rsidRPr="00704F90">
        <w:rPr>
          <w:rFonts w:asciiTheme="minorHAnsi" w:hAnsiTheme="minorHAnsi" w:cstheme="minorHAnsi"/>
          <w:i/>
          <w:iCs/>
          <w:lang w:val="el-GR"/>
        </w:rPr>
        <w:t xml:space="preserve">τη δράση τους </w:t>
      </w:r>
      <w:r w:rsidR="008D0D4A">
        <w:rPr>
          <w:rFonts w:asciiTheme="minorHAnsi" w:hAnsiTheme="minorHAnsi" w:cstheme="minorHAnsi"/>
          <w:i/>
          <w:iCs/>
          <w:lang w:val="el-GR"/>
        </w:rPr>
        <w:t xml:space="preserve">αλλάζουν </w:t>
      </w:r>
      <w:r w:rsidR="00AA7ECA" w:rsidRPr="00704F90">
        <w:rPr>
          <w:rFonts w:asciiTheme="minorHAnsi" w:hAnsiTheme="minorHAnsi" w:cstheme="minorHAnsi"/>
          <w:i/>
          <w:iCs/>
          <w:lang w:val="el-GR"/>
        </w:rPr>
        <w:t xml:space="preserve">τον κόσμο γύρω τους προς το καλύτερο. Για το λόγο αυτό συγκεντρωθήκαμε σήμερα εδώ, για να γιορτάσουμε την </w:t>
      </w:r>
      <w:r w:rsidR="008D0D4A">
        <w:rPr>
          <w:rFonts w:asciiTheme="minorHAnsi" w:hAnsiTheme="minorHAnsi" w:cstheme="minorHAnsi"/>
          <w:i/>
          <w:iCs/>
          <w:lang w:val="el-GR"/>
        </w:rPr>
        <w:t xml:space="preserve">απονομή του Χρυσού Σταυρού του </w:t>
      </w:r>
      <w:r w:rsidR="008D0D4A" w:rsidRPr="00704F90">
        <w:rPr>
          <w:rFonts w:asciiTheme="minorHAnsi" w:hAnsiTheme="minorHAnsi" w:cstheme="minorHAnsi"/>
          <w:i/>
          <w:iCs/>
          <w:lang w:val="el-GR"/>
        </w:rPr>
        <w:t>Τάγματος της Βρετανικής Αυτοκρατορίας (</w:t>
      </w:r>
      <w:r w:rsidR="008D0D4A" w:rsidRPr="00AA7ECA">
        <w:rPr>
          <w:rFonts w:asciiTheme="minorHAnsi" w:hAnsiTheme="minorHAnsi" w:cstheme="minorHAnsi"/>
          <w:i/>
          <w:iCs/>
        </w:rPr>
        <w:t>Officer</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of</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the</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Most</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Excellent</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Order</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of</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the</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British</w:t>
      </w:r>
      <w:r w:rsidR="008D0D4A" w:rsidRPr="00AA7ECA">
        <w:rPr>
          <w:rFonts w:asciiTheme="minorHAnsi" w:hAnsiTheme="minorHAnsi" w:cstheme="minorHAnsi"/>
          <w:i/>
          <w:iCs/>
          <w:lang w:val="el-GR"/>
        </w:rPr>
        <w:t xml:space="preserve"> </w:t>
      </w:r>
      <w:r w:rsidR="008D0D4A" w:rsidRPr="00AA7ECA">
        <w:rPr>
          <w:rFonts w:asciiTheme="minorHAnsi" w:hAnsiTheme="minorHAnsi" w:cstheme="minorHAnsi"/>
          <w:i/>
          <w:iCs/>
        </w:rPr>
        <w:t>Empire</w:t>
      </w:r>
      <w:r w:rsidR="008D0D4A" w:rsidRPr="00704F90">
        <w:rPr>
          <w:rFonts w:asciiTheme="minorHAnsi" w:hAnsiTheme="minorHAnsi" w:cstheme="minorHAnsi"/>
          <w:i/>
          <w:iCs/>
          <w:lang w:val="el-GR"/>
        </w:rPr>
        <w:t>)</w:t>
      </w:r>
      <w:r w:rsidR="008D0D4A">
        <w:rPr>
          <w:rFonts w:asciiTheme="minorHAnsi" w:hAnsiTheme="minorHAnsi" w:cstheme="minorHAnsi"/>
          <w:i/>
          <w:iCs/>
          <w:lang w:val="el-GR"/>
        </w:rPr>
        <w:t xml:space="preserve"> στον </w:t>
      </w:r>
      <w:r w:rsidR="00AA7ECA" w:rsidRPr="00704F90">
        <w:rPr>
          <w:rFonts w:asciiTheme="minorHAnsi" w:hAnsiTheme="minorHAnsi" w:cstheme="minorHAnsi"/>
          <w:i/>
          <w:iCs/>
          <w:lang w:val="el-GR"/>
        </w:rPr>
        <w:t>Δημήτρη Δασκαλόπουλ</w:t>
      </w:r>
      <w:r w:rsidR="000431D1">
        <w:rPr>
          <w:rFonts w:asciiTheme="minorHAnsi" w:hAnsiTheme="minorHAnsi" w:cstheme="minorHAnsi"/>
          <w:i/>
          <w:iCs/>
        </w:rPr>
        <w:t>o</w:t>
      </w:r>
      <w:r w:rsidR="008D0D4A">
        <w:rPr>
          <w:rFonts w:asciiTheme="minorHAnsi" w:hAnsiTheme="minorHAnsi" w:cstheme="minorHAnsi"/>
          <w:i/>
          <w:iCs/>
          <w:lang w:val="el-GR"/>
        </w:rPr>
        <w:t xml:space="preserve">, </w:t>
      </w:r>
      <w:r w:rsidR="00AA7ECA" w:rsidRPr="00704F90">
        <w:rPr>
          <w:rFonts w:asciiTheme="minorHAnsi" w:hAnsiTheme="minorHAnsi" w:cstheme="minorHAnsi"/>
          <w:i/>
          <w:iCs/>
          <w:lang w:val="el-GR"/>
        </w:rPr>
        <w:t xml:space="preserve"> </w:t>
      </w:r>
      <w:r w:rsidR="008D0D4A">
        <w:rPr>
          <w:rFonts w:asciiTheme="minorHAnsi" w:hAnsiTheme="minorHAnsi" w:cstheme="minorHAnsi"/>
          <w:i/>
          <w:iCs/>
          <w:lang w:val="el-GR"/>
        </w:rPr>
        <w:t>μ</w:t>
      </w:r>
      <w:r w:rsidR="00AA7ECA" w:rsidRPr="00704F90">
        <w:rPr>
          <w:rFonts w:asciiTheme="minorHAnsi" w:hAnsiTheme="minorHAnsi" w:cstheme="minorHAnsi"/>
          <w:i/>
          <w:iCs/>
          <w:lang w:val="el-GR"/>
        </w:rPr>
        <w:t xml:space="preserve">ια εξέχουσα προσωπικότητα </w:t>
      </w:r>
      <w:r w:rsidR="00D35019">
        <w:rPr>
          <w:rFonts w:asciiTheme="minorHAnsi" w:hAnsiTheme="minorHAnsi" w:cstheme="minorHAnsi"/>
          <w:i/>
          <w:iCs/>
          <w:lang w:val="el-GR"/>
        </w:rPr>
        <w:t xml:space="preserve">του </w:t>
      </w:r>
      <w:r w:rsidR="00AA7ECA" w:rsidRPr="00704F90">
        <w:rPr>
          <w:rFonts w:asciiTheme="minorHAnsi" w:hAnsiTheme="minorHAnsi" w:cstheme="minorHAnsi"/>
          <w:i/>
          <w:iCs/>
          <w:lang w:val="el-GR"/>
        </w:rPr>
        <w:t>επιχειρηματικ</w:t>
      </w:r>
      <w:r w:rsidR="00D35019">
        <w:rPr>
          <w:rFonts w:asciiTheme="minorHAnsi" w:hAnsiTheme="minorHAnsi" w:cstheme="minorHAnsi"/>
          <w:i/>
          <w:iCs/>
          <w:lang w:val="el-GR"/>
        </w:rPr>
        <w:t>ού</w:t>
      </w:r>
      <w:r w:rsidR="000431D1" w:rsidRPr="000431D1">
        <w:rPr>
          <w:rFonts w:asciiTheme="minorHAnsi" w:hAnsiTheme="minorHAnsi" w:cstheme="minorHAnsi"/>
          <w:i/>
          <w:iCs/>
          <w:lang w:val="el-GR"/>
        </w:rPr>
        <w:t xml:space="preserve"> </w:t>
      </w:r>
      <w:r w:rsidR="00AA7ECA" w:rsidRPr="00704F90">
        <w:rPr>
          <w:rFonts w:asciiTheme="minorHAnsi" w:hAnsiTheme="minorHAnsi" w:cstheme="minorHAnsi"/>
          <w:i/>
          <w:iCs/>
          <w:lang w:val="el-GR"/>
        </w:rPr>
        <w:t>κόσμο</w:t>
      </w:r>
      <w:r w:rsidR="00D35019">
        <w:rPr>
          <w:rFonts w:asciiTheme="minorHAnsi" w:hAnsiTheme="minorHAnsi" w:cstheme="minorHAnsi"/>
          <w:i/>
          <w:iCs/>
          <w:lang w:val="el-GR"/>
        </w:rPr>
        <w:t>υ</w:t>
      </w:r>
      <w:r w:rsidR="00AA7ECA" w:rsidRPr="00704F90">
        <w:rPr>
          <w:rFonts w:asciiTheme="minorHAnsi" w:hAnsiTheme="minorHAnsi" w:cstheme="minorHAnsi"/>
          <w:i/>
          <w:iCs/>
          <w:lang w:val="el-GR"/>
        </w:rPr>
        <w:t>, γνωστ</w:t>
      </w:r>
      <w:r w:rsidR="00D35019">
        <w:rPr>
          <w:rFonts w:asciiTheme="minorHAnsi" w:hAnsiTheme="minorHAnsi" w:cstheme="minorHAnsi"/>
          <w:i/>
          <w:iCs/>
          <w:lang w:val="el-GR"/>
        </w:rPr>
        <w:t>ό</w:t>
      </w:r>
      <w:r w:rsidR="000431D1" w:rsidRPr="000431D1">
        <w:rPr>
          <w:rFonts w:asciiTheme="minorHAnsi" w:hAnsiTheme="minorHAnsi" w:cstheme="minorHAnsi"/>
          <w:i/>
          <w:iCs/>
          <w:lang w:val="el-GR"/>
        </w:rPr>
        <w:t xml:space="preserve"> </w:t>
      </w:r>
      <w:r w:rsidR="00AA7ECA" w:rsidRPr="00704F90">
        <w:rPr>
          <w:rFonts w:asciiTheme="minorHAnsi" w:hAnsiTheme="minorHAnsi" w:cstheme="minorHAnsi"/>
          <w:i/>
          <w:iCs/>
          <w:lang w:val="el-GR"/>
        </w:rPr>
        <w:t xml:space="preserve">για </w:t>
      </w:r>
      <w:r w:rsidR="00D35019">
        <w:rPr>
          <w:rFonts w:asciiTheme="minorHAnsi" w:hAnsiTheme="minorHAnsi" w:cstheme="minorHAnsi"/>
          <w:i/>
          <w:iCs/>
          <w:lang w:val="el-GR"/>
        </w:rPr>
        <w:t xml:space="preserve">τις ηγετικές τους ικανότητες και </w:t>
      </w:r>
      <w:r w:rsidR="00AA7ECA" w:rsidRPr="00704F90">
        <w:rPr>
          <w:rFonts w:asciiTheme="minorHAnsi" w:hAnsiTheme="minorHAnsi" w:cstheme="minorHAnsi"/>
          <w:i/>
          <w:iCs/>
          <w:lang w:val="el-GR"/>
        </w:rPr>
        <w:t>τη</w:t>
      </w:r>
      <w:r w:rsidR="00D35019">
        <w:rPr>
          <w:rFonts w:asciiTheme="minorHAnsi" w:hAnsiTheme="minorHAnsi" w:cstheme="minorHAnsi"/>
          <w:i/>
          <w:iCs/>
          <w:lang w:val="el-GR"/>
        </w:rPr>
        <w:t xml:space="preserve">ν πολυσχιδή προσφορά </w:t>
      </w:r>
      <w:r w:rsidR="00AA7ECA" w:rsidRPr="00704F90">
        <w:rPr>
          <w:rFonts w:asciiTheme="minorHAnsi" w:hAnsiTheme="minorHAnsi" w:cstheme="minorHAnsi"/>
          <w:i/>
          <w:iCs/>
          <w:lang w:val="el-GR"/>
        </w:rPr>
        <w:t xml:space="preserve">του. </w:t>
      </w:r>
      <w:r w:rsidR="00D35019">
        <w:rPr>
          <w:rFonts w:asciiTheme="minorHAnsi" w:hAnsiTheme="minorHAnsi" w:cstheme="minorHAnsi"/>
          <w:i/>
          <w:iCs/>
          <w:lang w:val="el-GR"/>
        </w:rPr>
        <w:t xml:space="preserve">Και </w:t>
      </w:r>
      <w:r w:rsidR="00AA7ECA" w:rsidRPr="00704F90">
        <w:rPr>
          <w:rFonts w:asciiTheme="minorHAnsi" w:hAnsiTheme="minorHAnsi" w:cstheme="minorHAnsi"/>
          <w:i/>
          <w:iCs/>
          <w:lang w:val="el-GR"/>
        </w:rPr>
        <w:t>ταυτόχρονα ένα άνθρωπο των τεχνών και του πολιτισμού</w:t>
      </w:r>
      <w:r w:rsidR="00D35019">
        <w:rPr>
          <w:rFonts w:asciiTheme="minorHAnsi" w:hAnsiTheme="minorHAnsi" w:cstheme="minorHAnsi"/>
          <w:i/>
          <w:iCs/>
          <w:lang w:val="el-GR"/>
        </w:rPr>
        <w:t xml:space="preserve"> με σημαντική φιλανθρωπική δράση</w:t>
      </w:r>
      <w:r w:rsidR="00AA7ECA" w:rsidRPr="00704F90">
        <w:rPr>
          <w:rFonts w:asciiTheme="minorHAnsi" w:hAnsiTheme="minorHAnsi" w:cstheme="minorHAnsi"/>
          <w:i/>
          <w:iCs/>
          <w:lang w:val="el-GR"/>
        </w:rPr>
        <w:t>. Οι πρωτοβουλίες και η γενναιοδωρία του είχαν σημαντικό κοινωνικό αντίκτυπο στον πολιτισμό και τις τέχνες</w:t>
      </w:r>
      <w:r w:rsidR="00D35019">
        <w:rPr>
          <w:rFonts w:asciiTheme="minorHAnsi" w:hAnsiTheme="minorHAnsi" w:cstheme="minorHAnsi"/>
          <w:i/>
          <w:iCs/>
          <w:lang w:val="el-GR"/>
        </w:rPr>
        <w:t>.</w:t>
      </w:r>
      <w:r w:rsidR="00AA7ECA" w:rsidRPr="00704F90">
        <w:rPr>
          <w:rFonts w:asciiTheme="minorHAnsi" w:hAnsiTheme="minorHAnsi" w:cstheme="minorHAnsi"/>
          <w:i/>
          <w:iCs/>
          <w:lang w:val="el-GR"/>
        </w:rPr>
        <w:t>»</w:t>
      </w:r>
    </w:p>
    <w:p w14:paraId="6FDC03EA" w14:textId="0BA4D578" w:rsidR="004634D3" w:rsidRDefault="00E2357F" w:rsidP="00E2357F">
      <w:pPr>
        <w:spacing w:after="80" w:line="276" w:lineRule="auto"/>
        <w:rPr>
          <w:rFonts w:asciiTheme="minorHAnsi" w:hAnsiTheme="minorHAnsi" w:cstheme="minorHAnsi"/>
          <w:lang w:val="el-GR"/>
        </w:rPr>
      </w:pPr>
      <w:r>
        <w:rPr>
          <w:rFonts w:asciiTheme="minorHAnsi" w:hAnsiTheme="minorHAnsi" w:cstheme="minorHAnsi"/>
          <w:lang w:val="el-GR"/>
        </w:rPr>
        <w:t>Η</w:t>
      </w:r>
      <w:r w:rsidRPr="004634D3">
        <w:rPr>
          <w:rFonts w:asciiTheme="minorHAnsi" w:hAnsiTheme="minorHAnsi" w:cstheme="minorHAnsi"/>
          <w:lang w:val="el-GR"/>
        </w:rPr>
        <w:t xml:space="preserve"> </w:t>
      </w:r>
      <w:r w:rsidRPr="00D0501C">
        <w:rPr>
          <w:rFonts w:asciiTheme="minorHAnsi" w:hAnsiTheme="minorHAnsi" w:cstheme="minorHAnsi"/>
          <w:b/>
          <w:bCs/>
        </w:rPr>
        <w:t>Dr</w:t>
      </w:r>
      <w:r w:rsidRPr="004634D3">
        <w:rPr>
          <w:rFonts w:asciiTheme="minorHAnsi" w:hAnsiTheme="minorHAnsi" w:cstheme="minorHAnsi"/>
          <w:b/>
          <w:bCs/>
          <w:lang w:val="el-GR"/>
        </w:rPr>
        <w:t xml:space="preserve"> </w:t>
      </w:r>
      <w:r w:rsidRPr="00D0501C">
        <w:rPr>
          <w:rFonts w:asciiTheme="minorHAnsi" w:hAnsiTheme="minorHAnsi" w:cstheme="minorHAnsi"/>
          <w:b/>
          <w:bCs/>
        </w:rPr>
        <w:t>Maria</w:t>
      </w:r>
      <w:r w:rsidRPr="004634D3">
        <w:rPr>
          <w:rFonts w:asciiTheme="minorHAnsi" w:hAnsiTheme="minorHAnsi" w:cstheme="minorHAnsi"/>
          <w:b/>
          <w:bCs/>
          <w:lang w:val="el-GR"/>
        </w:rPr>
        <w:t xml:space="preserve"> </w:t>
      </w:r>
      <w:r w:rsidRPr="00D0501C">
        <w:rPr>
          <w:rFonts w:asciiTheme="minorHAnsi" w:hAnsiTheme="minorHAnsi" w:cstheme="minorHAnsi"/>
          <w:b/>
          <w:bCs/>
        </w:rPr>
        <w:t>Balshaw</w:t>
      </w:r>
      <w:r w:rsidRPr="004634D3">
        <w:rPr>
          <w:rFonts w:asciiTheme="minorHAnsi" w:hAnsiTheme="minorHAnsi" w:cstheme="minorHAnsi"/>
          <w:b/>
          <w:bCs/>
          <w:lang w:val="el-GR"/>
        </w:rPr>
        <w:t xml:space="preserve"> </w:t>
      </w:r>
      <w:r w:rsidRPr="00D0501C">
        <w:rPr>
          <w:rFonts w:asciiTheme="minorHAnsi" w:hAnsiTheme="minorHAnsi" w:cstheme="minorHAnsi"/>
          <w:b/>
          <w:bCs/>
        </w:rPr>
        <w:t>CBE</w:t>
      </w:r>
      <w:r w:rsidRPr="004634D3">
        <w:rPr>
          <w:rFonts w:asciiTheme="minorHAnsi" w:hAnsiTheme="minorHAnsi" w:cstheme="minorHAnsi"/>
          <w:b/>
          <w:bCs/>
          <w:lang w:val="el-GR"/>
        </w:rPr>
        <w:t xml:space="preserve">, </w:t>
      </w:r>
      <w:r w:rsidRPr="00D0501C">
        <w:rPr>
          <w:rFonts w:asciiTheme="minorHAnsi" w:hAnsiTheme="minorHAnsi" w:cstheme="minorHAnsi"/>
          <w:b/>
          <w:bCs/>
          <w:lang w:val="el-GR"/>
        </w:rPr>
        <w:t>Διευθύντρια</w:t>
      </w:r>
      <w:r w:rsidRPr="004634D3">
        <w:rPr>
          <w:rFonts w:asciiTheme="minorHAnsi" w:hAnsiTheme="minorHAnsi" w:cstheme="minorHAnsi"/>
          <w:b/>
          <w:bCs/>
          <w:lang w:val="el-GR"/>
        </w:rPr>
        <w:t xml:space="preserve"> </w:t>
      </w:r>
      <w:r w:rsidRPr="00D0501C">
        <w:rPr>
          <w:rFonts w:asciiTheme="minorHAnsi" w:hAnsiTheme="minorHAnsi" w:cstheme="minorHAnsi"/>
          <w:b/>
          <w:bCs/>
          <w:lang w:val="el-GR"/>
        </w:rPr>
        <w:t>της</w:t>
      </w:r>
      <w:r w:rsidRPr="004634D3">
        <w:rPr>
          <w:rFonts w:asciiTheme="minorHAnsi" w:hAnsiTheme="minorHAnsi" w:cstheme="minorHAnsi"/>
          <w:b/>
          <w:bCs/>
          <w:lang w:val="el-GR"/>
        </w:rPr>
        <w:t xml:space="preserve"> </w:t>
      </w:r>
      <w:r w:rsidRPr="00D0501C">
        <w:rPr>
          <w:rFonts w:asciiTheme="minorHAnsi" w:hAnsiTheme="minorHAnsi" w:cstheme="minorHAnsi"/>
          <w:b/>
          <w:bCs/>
        </w:rPr>
        <w:t>Tate</w:t>
      </w:r>
      <w:r w:rsidRPr="004634D3">
        <w:rPr>
          <w:rFonts w:asciiTheme="minorHAnsi" w:hAnsiTheme="minorHAnsi" w:cstheme="minorHAnsi"/>
          <w:lang w:val="el-GR"/>
        </w:rPr>
        <w:t xml:space="preserve">, </w:t>
      </w:r>
      <w:r>
        <w:rPr>
          <w:rFonts w:asciiTheme="minorHAnsi" w:hAnsiTheme="minorHAnsi" w:cstheme="minorHAnsi"/>
          <w:lang w:val="el-GR"/>
        </w:rPr>
        <w:t>σημείωσε</w:t>
      </w:r>
      <w:r w:rsidR="004634D3" w:rsidRPr="004634D3">
        <w:rPr>
          <w:rFonts w:asciiTheme="minorHAnsi" w:hAnsiTheme="minorHAnsi" w:cstheme="minorHAnsi"/>
          <w:lang w:val="el-GR"/>
        </w:rPr>
        <w:t xml:space="preserve"> </w:t>
      </w:r>
      <w:r w:rsidR="004634D3" w:rsidRPr="004634D3">
        <w:rPr>
          <w:rFonts w:asciiTheme="minorHAnsi" w:hAnsiTheme="minorHAnsi" w:cstheme="minorHAnsi"/>
          <w:i/>
          <w:iCs/>
          <w:lang w:val="el-GR"/>
        </w:rPr>
        <w:t>«Η δωρεά της Συλλογής Δ.Δασκαλόπουλου μας λέει πολλά για τον άνθρωπο που την προσφέρει. Μιλάει για την ολόψυχη πίστη του στο δημόσιο χαρακτήρα του μουσείου και στους ανθρώπους που το διαχειρίζονται. Ο ίδιος αναγνωρίζει τη μοναδική θέση του μουσείου, την ικανότητά μας να παρουσιάζουμε εξαιρετικά έργα τέχνης στο ευρύτερο δυνατό κοινό και, σύμφωνα με τα δικά του λόγια, να φέρνουμε τα έργα σε διάλογο με την τέχνη του μέλλοντος. Εκείνος μετέτρεψε μια ιδιωτική συλλογή σε δημόσιο αγαθό».</w:t>
      </w:r>
    </w:p>
    <w:p w14:paraId="26776B6C" w14:textId="074F6056" w:rsidR="00E2357F" w:rsidRPr="00D2658F" w:rsidRDefault="00E2357F" w:rsidP="00E2357F">
      <w:pPr>
        <w:spacing w:after="80" w:line="276" w:lineRule="auto"/>
        <w:rPr>
          <w:rFonts w:asciiTheme="minorHAnsi" w:hAnsiTheme="minorHAnsi" w:cstheme="minorHAnsi"/>
          <w:lang w:val="el-GR"/>
        </w:rPr>
      </w:pPr>
      <w:r>
        <w:rPr>
          <w:rFonts w:asciiTheme="minorHAnsi" w:hAnsiTheme="minorHAnsi" w:cstheme="minorHAnsi"/>
          <w:lang w:val="el-GR"/>
        </w:rPr>
        <w:t>Ο</w:t>
      </w:r>
      <w:r w:rsidRPr="00D2658F">
        <w:rPr>
          <w:rFonts w:asciiTheme="minorHAnsi" w:hAnsiTheme="minorHAnsi" w:cstheme="minorHAnsi"/>
          <w:lang w:val="el-GR"/>
        </w:rPr>
        <w:t xml:space="preserve"> </w:t>
      </w:r>
      <w:r w:rsidRPr="00D0501C">
        <w:rPr>
          <w:rFonts w:asciiTheme="minorHAnsi" w:hAnsiTheme="minorHAnsi" w:cstheme="minorHAnsi"/>
          <w:b/>
          <w:bCs/>
        </w:rPr>
        <w:t>Sir</w:t>
      </w:r>
      <w:r w:rsidRPr="00323242">
        <w:rPr>
          <w:rFonts w:asciiTheme="minorHAnsi" w:hAnsiTheme="minorHAnsi" w:cstheme="minorHAnsi"/>
          <w:b/>
          <w:bCs/>
          <w:lang w:val="el-GR"/>
        </w:rPr>
        <w:t xml:space="preserve"> </w:t>
      </w:r>
      <w:r w:rsidRPr="00D0501C">
        <w:rPr>
          <w:rFonts w:asciiTheme="minorHAnsi" w:hAnsiTheme="minorHAnsi" w:cstheme="minorHAnsi"/>
          <w:b/>
          <w:bCs/>
        </w:rPr>
        <w:t>Nicholas</w:t>
      </w:r>
      <w:r w:rsidRPr="00323242">
        <w:rPr>
          <w:rFonts w:asciiTheme="minorHAnsi" w:hAnsiTheme="minorHAnsi" w:cstheme="minorHAnsi"/>
          <w:b/>
          <w:bCs/>
          <w:lang w:val="el-GR"/>
        </w:rPr>
        <w:t xml:space="preserve"> </w:t>
      </w:r>
      <w:r w:rsidRPr="00D0501C">
        <w:rPr>
          <w:rFonts w:asciiTheme="minorHAnsi" w:hAnsiTheme="minorHAnsi" w:cstheme="minorHAnsi"/>
          <w:b/>
          <w:bCs/>
        </w:rPr>
        <w:t>Serota</w:t>
      </w:r>
      <w:r w:rsidRPr="00323242">
        <w:rPr>
          <w:rFonts w:asciiTheme="minorHAnsi" w:hAnsiTheme="minorHAnsi" w:cstheme="minorHAnsi"/>
          <w:b/>
          <w:bCs/>
          <w:lang w:val="el-GR"/>
        </w:rPr>
        <w:t xml:space="preserve"> </w:t>
      </w:r>
      <w:r w:rsidRPr="00D0501C">
        <w:rPr>
          <w:rFonts w:asciiTheme="minorHAnsi" w:hAnsiTheme="minorHAnsi" w:cstheme="minorHAnsi"/>
          <w:b/>
          <w:bCs/>
        </w:rPr>
        <w:t>CH</w:t>
      </w:r>
      <w:r w:rsidRPr="00323242">
        <w:rPr>
          <w:rFonts w:asciiTheme="minorHAnsi" w:hAnsiTheme="minorHAnsi" w:cstheme="minorHAnsi"/>
          <w:b/>
          <w:bCs/>
          <w:lang w:val="el-GR"/>
        </w:rPr>
        <w:t xml:space="preserve">, </w:t>
      </w:r>
      <w:r w:rsidR="00D2658F" w:rsidRPr="00D0501C">
        <w:rPr>
          <w:rFonts w:asciiTheme="minorHAnsi" w:hAnsiTheme="minorHAnsi" w:cstheme="minorHAnsi"/>
          <w:b/>
          <w:bCs/>
          <w:lang w:val="el-GR"/>
        </w:rPr>
        <w:t>Πρόεδρος του Συμβουλίου Τεχνών της Αγγλίας</w:t>
      </w:r>
      <w:r w:rsidR="00D2658F">
        <w:rPr>
          <w:rFonts w:asciiTheme="minorHAnsi" w:hAnsiTheme="minorHAnsi" w:cstheme="minorHAnsi"/>
          <w:lang w:val="el-GR"/>
        </w:rPr>
        <w:t xml:space="preserve"> (</w:t>
      </w:r>
      <w:r w:rsidRPr="00E2357F">
        <w:rPr>
          <w:rFonts w:asciiTheme="minorHAnsi" w:hAnsiTheme="minorHAnsi" w:cstheme="minorHAnsi"/>
        </w:rPr>
        <w:t>Chair</w:t>
      </w:r>
      <w:r w:rsidRPr="00323242">
        <w:rPr>
          <w:rFonts w:asciiTheme="minorHAnsi" w:hAnsiTheme="minorHAnsi" w:cstheme="minorHAnsi"/>
          <w:lang w:val="el-GR"/>
        </w:rPr>
        <w:t xml:space="preserve"> </w:t>
      </w:r>
      <w:r w:rsidRPr="00E2357F">
        <w:rPr>
          <w:rFonts w:asciiTheme="minorHAnsi" w:hAnsiTheme="minorHAnsi" w:cstheme="minorHAnsi"/>
        </w:rPr>
        <w:t>of</w:t>
      </w:r>
      <w:r w:rsidRPr="00323242">
        <w:rPr>
          <w:rFonts w:asciiTheme="minorHAnsi" w:hAnsiTheme="minorHAnsi" w:cstheme="minorHAnsi"/>
          <w:lang w:val="el-GR"/>
        </w:rPr>
        <w:t xml:space="preserve"> </w:t>
      </w:r>
      <w:r w:rsidRPr="00E2357F">
        <w:rPr>
          <w:rFonts w:asciiTheme="minorHAnsi" w:hAnsiTheme="minorHAnsi" w:cstheme="minorHAnsi"/>
        </w:rPr>
        <w:t>Arts</w:t>
      </w:r>
      <w:r w:rsidRPr="00323242">
        <w:rPr>
          <w:rFonts w:asciiTheme="minorHAnsi" w:hAnsiTheme="minorHAnsi" w:cstheme="minorHAnsi"/>
          <w:lang w:val="el-GR"/>
        </w:rPr>
        <w:t xml:space="preserve"> </w:t>
      </w:r>
      <w:r w:rsidRPr="00E2357F">
        <w:rPr>
          <w:rFonts w:asciiTheme="minorHAnsi" w:hAnsiTheme="minorHAnsi" w:cstheme="minorHAnsi"/>
        </w:rPr>
        <w:t>Council</w:t>
      </w:r>
      <w:r w:rsidRPr="00323242">
        <w:rPr>
          <w:rFonts w:asciiTheme="minorHAnsi" w:hAnsiTheme="minorHAnsi" w:cstheme="minorHAnsi"/>
          <w:lang w:val="el-GR"/>
        </w:rPr>
        <w:t xml:space="preserve"> </w:t>
      </w:r>
      <w:r w:rsidRPr="00E2357F">
        <w:rPr>
          <w:rFonts w:asciiTheme="minorHAnsi" w:hAnsiTheme="minorHAnsi" w:cstheme="minorHAnsi"/>
        </w:rPr>
        <w:t>England</w:t>
      </w:r>
      <w:r w:rsidR="00D2658F">
        <w:rPr>
          <w:rFonts w:asciiTheme="minorHAnsi" w:hAnsiTheme="minorHAnsi" w:cstheme="minorHAnsi"/>
          <w:lang w:val="el-GR"/>
        </w:rPr>
        <w:t xml:space="preserve">) ανέφερε </w:t>
      </w:r>
      <w:r w:rsidR="00D2658F" w:rsidRPr="00D0501C">
        <w:rPr>
          <w:rFonts w:asciiTheme="minorHAnsi" w:hAnsiTheme="minorHAnsi" w:cstheme="minorHAnsi"/>
          <w:i/>
          <w:iCs/>
          <w:lang w:val="el-GR"/>
        </w:rPr>
        <w:t xml:space="preserve">«Ο Δημήτρης Δασκαλόπουλος, για περισσότερα από τριάντα χρόνια, δημιούργησε μία από τις </w:t>
      </w:r>
      <w:r w:rsidR="00FE5652" w:rsidRPr="00D0501C">
        <w:rPr>
          <w:rFonts w:asciiTheme="minorHAnsi" w:hAnsiTheme="minorHAnsi" w:cstheme="minorHAnsi"/>
          <w:i/>
          <w:iCs/>
          <w:lang w:val="el-GR"/>
        </w:rPr>
        <w:t>πιο εξαιρετικές</w:t>
      </w:r>
      <w:r w:rsidR="00D2658F" w:rsidRPr="00D0501C">
        <w:rPr>
          <w:rFonts w:asciiTheme="minorHAnsi" w:hAnsiTheme="minorHAnsi" w:cstheme="minorHAnsi"/>
          <w:i/>
          <w:iCs/>
          <w:lang w:val="el-GR"/>
        </w:rPr>
        <w:t xml:space="preserve"> συλλογές στην Ευρώπη και την Αμερική. Η γενναιοδωρία του να προσφέρει αυτή τη συλλογή ως </w:t>
      </w:r>
      <w:r w:rsidR="00D0501C" w:rsidRPr="00D0501C">
        <w:rPr>
          <w:rFonts w:asciiTheme="minorHAnsi" w:hAnsiTheme="minorHAnsi" w:cstheme="minorHAnsi"/>
          <w:i/>
          <w:iCs/>
          <w:lang w:val="el-GR"/>
        </w:rPr>
        <w:t>δημόσιο</w:t>
      </w:r>
      <w:r w:rsidR="00D2658F" w:rsidRPr="00D0501C">
        <w:rPr>
          <w:rFonts w:asciiTheme="minorHAnsi" w:hAnsiTheme="minorHAnsi" w:cstheme="minorHAnsi"/>
          <w:i/>
          <w:iCs/>
          <w:lang w:val="el-GR"/>
        </w:rPr>
        <w:t xml:space="preserve"> αγαθό σε μουσεία στην Αθήνα, το Σικάγο, τη Νέα Υόρκη και το Λονδίνο, είναι </w:t>
      </w:r>
      <w:r w:rsidR="00FE5652" w:rsidRPr="00D0501C">
        <w:rPr>
          <w:rFonts w:asciiTheme="minorHAnsi" w:hAnsiTheme="minorHAnsi" w:cstheme="minorHAnsi"/>
          <w:i/>
          <w:iCs/>
          <w:lang w:val="el-GR"/>
        </w:rPr>
        <w:t>πρωτοφανής»</w:t>
      </w:r>
      <w:r w:rsidR="00FE5652">
        <w:rPr>
          <w:rFonts w:asciiTheme="minorHAnsi" w:hAnsiTheme="minorHAnsi" w:cstheme="minorHAnsi"/>
          <w:lang w:val="el-GR"/>
        </w:rPr>
        <w:t>.</w:t>
      </w:r>
    </w:p>
    <w:p w14:paraId="6C570B41" w14:textId="4E60D617" w:rsidR="00E2357F" w:rsidRPr="00D0501C" w:rsidRDefault="00E2357F" w:rsidP="00E2357F">
      <w:pPr>
        <w:spacing w:after="80" w:line="276" w:lineRule="auto"/>
        <w:rPr>
          <w:rFonts w:asciiTheme="minorHAnsi" w:hAnsiTheme="minorHAnsi" w:cstheme="minorHAnsi"/>
          <w:lang w:val="el-GR"/>
        </w:rPr>
      </w:pPr>
    </w:p>
    <w:p w14:paraId="10A6C0E5" w14:textId="2E2757AF" w:rsidR="00D0501C" w:rsidRDefault="00D0501C" w:rsidP="00D0501C">
      <w:pPr>
        <w:spacing w:after="80" w:line="276" w:lineRule="auto"/>
        <w:rPr>
          <w:rFonts w:asciiTheme="minorHAnsi" w:hAnsiTheme="minorHAnsi" w:cstheme="minorHAnsi"/>
          <w:lang w:val="el-GR"/>
        </w:rPr>
      </w:pPr>
      <w:r>
        <w:rPr>
          <w:rFonts w:asciiTheme="minorHAnsi" w:hAnsiTheme="minorHAnsi" w:cstheme="minorHAnsi"/>
          <w:lang w:val="el-GR"/>
        </w:rPr>
        <w:t xml:space="preserve">Ο Δημήτρης Δασκαλόπουλος έχει αναπτύξει εκτενή δράση υποστήριξης των τεχνών στην Ελλάδα και διεθνώς για περισσότερα από </w:t>
      </w:r>
      <w:r w:rsidR="00B21937">
        <w:rPr>
          <w:rFonts w:asciiTheme="minorHAnsi" w:hAnsiTheme="minorHAnsi" w:cstheme="minorHAnsi"/>
          <w:lang w:val="el-GR"/>
        </w:rPr>
        <w:t>30</w:t>
      </w:r>
      <w:r>
        <w:rPr>
          <w:rFonts w:asciiTheme="minorHAnsi" w:hAnsiTheme="minorHAnsi" w:cstheme="minorHAnsi"/>
          <w:lang w:val="el-GR"/>
        </w:rPr>
        <w:t xml:space="preserve"> χρόνια. </w:t>
      </w:r>
      <w:r w:rsidRPr="004D18E5">
        <w:rPr>
          <w:rFonts w:asciiTheme="minorHAnsi" w:hAnsiTheme="minorHAnsi" w:cstheme="minorHAnsi"/>
          <w:lang w:val="el-GR"/>
        </w:rPr>
        <w:t xml:space="preserve">Η δράση αυτή κορυφώθηκε </w:t>
      </w:r>
      <w:r>
        <w:rPr>
          <w:rFonts w:asciiTheme="minorHAnsi" w:hAnsiTheme="minorHAnsi" w:cstheme="minorHAnsi"/>
          <w:lang w:val="el-GR"/>
        </w:rPr>
        <w:t xml:space="preserve">τον </w:t>
      </w:r>
      <w:r>
        <w:rPr>
          <w:rFonts w:asciiTheme="minorHAnsi" w:hAnsiTheme="minorHAnsi" w:cstheme="minorHAnsi"/>
          <w:lang w:val="el-GR"/>
        </w:rPr>
        <w:lastRenderedPageBreak/>
        <w:t>Απρίλιο 2022</w:t>
      </w:r>
      <w:r w:rsidRPr="004D18E5">
        <w:rPr>
          <w:rFonts w:asciiTheme="minorHAnsi" w:hAnsiTheme="minorHAnsi" w:cstheme="minorHAnsi"/>
          <w:lang w:val="el-GR"/>
        </w:rPr>
        <w:t xml:space="preserve"> με τη δωρεά</w:t>
      </w:r>
      <w:r>
        <w:rPr>
          <w:rFonts w:asciiTheme="minorHAnsi" w:hAnsiTheme="minorHAnsi" w:cstheme="minorHAnsi"/>
          <w:lang w:val="el-GR"/>
        </w:rPr>
        <w:t xml:space="preserve"> 350 έργων</w:t>
      </w:r>
      <w:r w:rsidRPr="004D18E5">
        <w:rPr>
          <w:rFonts w:asciiTheme="minorHAnsi" w:hAnsiTheme="minorHAnsi" w:cstheme="minorHAnsi"/>
          <w:lang w:val="el-GR"/>
        </w:rPr>
        <w:t xml:space="preserve"> της Συλλογής</w:t>
      </w:r>
      <w:r>
        <w:rPr>
          <w:rFonts w:asciiTheme="minorHAnsi" w:hAnsiTheme="minorHAnsi" w:cstheme="minorHAnsi"/>
          <w:lang w:val="el-GR"/>
        </w:rPr>
        <w:t xml:space="preserve"> Δ.Δασκαλόπουλου</w:t>
      </w:r>
      <w:r w:rsidRPr="004D18E5">
        <w:rPr>
          <w:rFonts w:asciiTheme="minorHAnsi" w:hAnsiTheme="minorHAnsi" w:cstheme="minorHAnsi"/>
          <w:lang w:val="el-GR"/>
        </w:rPr>
        <w:t xml:space="preserve"> σε τέσσερ</w:t>
      </w:r>
      <w:r>
        <w:rPr>
          <w:rFonts w:asciiTheme="minorHAnsi" w:hAnsiTheme="minorHAnsi" w:cstheme="minorHAnsi"/>
          <w:lang w:val="el-GR"/>
        </w:rPr>
        <w:t>α</w:t>
      </w:r>
      <w:r w:rsidRPr="004D18E5">
        <w:rPr>
          <w:rFonts w:asciiTheme="minorHAnsi" w:hAnsiTheme="minorHAnsi" w:cstheme="minorHAnsi"/>
          <w:lang w:val="el-GR"/>
        </w:rPr>
        <w:t xml:space="preserve"> σημαντικά μουσεία (</w:t>
      </w:r>
      <w:r w:rsidRPr="004D18E5">
        <w:rPr>
          <w:rFonts w:asciiTheme="minorHAnsi" w:hAnsiTheme="minorHAnsi" w:cstheme="minorHAnsi"/>
          <w:lang w:val="fr-CH"/>
        </w:rPr>
        <w:t>Tate</w:t>
      </w:r>
      <w:r w:rsidRPr="004D18E5">
        <w:rPr>
          <w:rFonts w:asciiTheme="minorHAnsi" w:hAnsiTheme="minorHAnsi" w:cstheme="minorHAnsi"/>
          <w:lang w:val="el-GR"/>
        </w:rPr>
        <w:t>,</w:t>
      </w:r>
      <w:r>
        <w:rPr>
          <w:rFonts w:asciiTheme="minorHAnsi" w:hAnsiTheme="minorHAnsi" w:cstheme="minorHAnsi"/>
          <w:lang w:val="el-GR"/>
        </w:rPr>
        <w:t xml:space="preserve"> ΕΜΣΤ,</w:t>
      </w:r>
      <w:r w:rsidRPr="004D18E5">
        <w:rPr>
          <w:rFonts w:asciiTheme="minorHAnsi" w:hAnsiTheme="minorHAnsi" w:cstheme="minorHAnsi"/>
          <w:lang w:val="el-GR"/>
        </w:rPr>
        <w:t xml:space="preserve"> </w:t>
      </w:r>
      <w:r w:rsidRPr="004D18E5">
        <w:rPr>
          <w:rFonts w:asciiTheme="minorHAnsi" w:hAnsiTheme="minorHAnsi" w:cstheme="minorHAnsi"/>
          <w:lang w:val="fr-CH"/>
        </w:rPr>
        <w:t>Guggenheim</w:t>
      </w:r>
      <w:r w:rsidRPr="004D18E5">
        <w:rPr>
          <w:rFonts w:asciiTheme="minorHAnsi" w:hAnsiTheme="minorHAnsi" w:cstheme="minorHAnsi"/>
          <w:lang w:val="el-GR"/>
        </w:rPr>
        <w:t xml:space="preserve">, </w:t>
      </w:r>
      <w:r w:rsidRPr="004D18E5">
        <w:rPr>
          <w:rFonts w:asciiTheme="minorHAnsi" w:hAnsiTheme="minorHAnsi" w:cstheme="minorHAnsi"/>
          <w:lang w:val="fr-CH"/>
        </w:rPr>
        <w:t>MCA</w:t>
      </w:r>
      <w:r w:rsidRPr="004D18E5">
        <w:rPr>
          <w:rFonts w:asciiTheme="minorHAnsi" w:hAnsiTheme="minorHAnsi" w:cstheme="minorHAnsi"/>
          <w:lang w:val="el-GR"/>
        </w:rPr>
        <w:t xml:space="preserve"> </w:t>
      </w:r>
      <w:r w:rsidRPr="004D18E5">
        <w:rPr>
          <w:rFonts w:asciiTheme="minorHAnsi" w:hAnsiTheme="minorHAnsi" w:cstheme="minorHAnsi"/>
          <w:lang w:val="fr-CH"/>
        </w:rPr>
        <w:t>Chicago</w:t>
      </w:r>
      <w:r w:rsidRPr="004D18E5">
        <w:rPr>
          <w:rFonts w:asciiTheme="minorHAnsi" w:hAnsiTheme="minorHAnsi" w:cstheme="minorHAnsi"/>
          <w:lang w:val="el-GR"/>
        </w:rPr>
        <w:t xml:space="preserve">). </w:t>
      </w:r>
    </w:p>
    <w:p w14:paraId="295A00EC" w14:textId="23C8B345" w:rsidR="00974EF7" w:rsidRDefault="00974EF7" w:rsidP="00974EF7">
      <w:pPr>
        <w:spacing w:after="80" w:line="276" w:lineRule="auto"/>
        <w:rPr>
          <w:rFonts w:asciiTheme="minorHAnsi" w:hAnsiTheme="minorHAnsi" w:cstheme="minorHAnsi"/>
          <w:lang w:val="el-GR"/>
        </w:rPr>
      </w:pPr>
      <w:r>
        <w:rPr>
          <w:rFonts w:asciiTheme="minorHAnsi" w:hAnsiTheme="minorHAnsi" w:cstheme="minorHAnsi"/>
          <w:lang w:val="el-GR"/>
        </w:rPr>
        <w:t>Δημιουργός της Συλλογής Δ.Δασκαλόπουλου και ιδρυτής του οργανισμού ΝΕΟΝ</w:t>
      </w:r>
      <w:r w:rsidRPr="000C65A0">
        <w:rPr>
          <w:rFonts w:asciiTheme="minorHAnsi" w:hAnsiTheme="minorHAnsi" w:cstheme="minorHAnsi"/>
          <w:lang w:val="el-GR"/>
        </w:rPr>
        <w:t>,</w:t>
      </w:r>
      <w:r w:rsidRPr="006B4364">
        <w:rPr>
          <w:rFonts w:asciiTheme="minorHAnsi" w:hAnsiTheme="minorHAnsi" w:cstheme="minorHAnsi"/>
          <w:lang w:val="el-GR"/>
        </w:rPr>
        <w:t xml:space="preserve"> </w:t>
      </w:r>
      <w:r>
        <w:rPr>
          <w:rFonts w:asciiTheme="minorHAnsi" w:hAnsiTheme="minorHAnsi" w:cstheme="minorHAnsi"/>
          <w:lang w:val="el-GR"/>
        </w:rPr>
        <w:t xml:space="preserve">του </w:t>
      </w:r>
      <w:r w:rsidRPr="006B4364">
        <w:rPr>
          <w:rFonts w:asciiTheme="minorHAnsi" w:hAnsiTheme="minorHAnsi" w:cstheme="minorHAnsi"/>
          <w:lang w:val="el-GR"/>
        </w:rPr>
        <w:t>μη κερδοσκοπ</w:t>
      </w:r>
      <w:r>
        <w:rPr>
          <w:rFonts w:asciiTheme="minorHAnsi" w:hAnsiTheme="minorHAnsi" w:cstheme="minorHAnsi"/>
          <w:lang w:val="el-GR"/>
        </w:rPr>
        <w:t>ικού</w:t>
      </w:r>
      <w:r w:rsidRPr="006B4364">
        <w:rPr>
          <w:rFonts w:asciiTheme="minorHAnsi" w:hAnsiTheme="minorHAnsi" w:cstheme="minorHAnsi"/>
          <w:lang w:val="el-GR"/>
        </w:rPr>
        <w:t xml:space="preserve"> οργανισμ</w:t>
      </w:r>
      <w:r>
        <w:rPr>
          <w:rFonts w:asciiTheme="minorHAnsi" w:hAnsiTheme="minorHAnsi" w:cstheme="minorHAnsi"/>
          <w:lang w:val="el-GR"/>
        </w:rPr>
        <w:t>ού</w:t>
      </w:r>
      <w:r w:rsidRPr="006B4364">
        <w:rPr>
          <w:rFonts w:asciiTheme="minorHAnsi" w:hAnsiTheme="minorHAnsi" w:cstheme="minorHAnsi"/>
          <w:lang w:val="el-GR"/>
        </w:rPr>
        <w:t xml:space="preserve"> αφιερωμένο</w:t>
      </w:r>
      <w:r>
        <w:rPr>
          <w:rFonts w:asciiTheme="minorHAnsi" w:hAnsiTheme="minorHAnsi" w:cstheme="minorHAnsi"/>
          <w:lang w:val="el-GR"/>
        </w:rPr>
        <w:t>υ</w:t>
      </w:r>
      <w:r w:rsidRPr="006B4364">
        <w:rPr>
          <w:rFonts w:asciiTheme="minorHAnsi" w:hAnsiTheme="minorHAnsi" w:cstheme="minorHAnsi"/>
          <w:lang w:val="el-GR"/>
        </w:rPr>
        <w:t xml:space="preserve"> στην προαγωγή της σύγχρονης τέχνης στο κοινό της Ελλάδας</w:t>
      </w:r>
      <w:r>
        <w:rPr>
          <w:rFonts w:asciiTheme="minorHAnsi" w:hAnsiTheme="minorHAnsi" w:cstheme="minorHAnsi"/>
          <w:lang w:val="el-GR"/>
        </w:rPr>
        <w:t xml:space="preserve">, ο Δημήτρης Δασκαλόπουλος λειτουργεί με την πεποίθηση ότι η </w:t>
      </w:r>
      <w:r w:rsidRPr="006B4364">
        <w:rPr>
          <w:rFonts w:asciiTheme="minorHAnsi" w:hAnsiTheme="minorHAnsi" w:cstheme="minorHAnsi"/>
          <w:lang w:val="el-GR"/>
        </w:rPr>
        <w:t>τέχνη έχει τη δύναμη να ενώνει τους ανθρώπους, να εμπλουτίζει την καθημερινότητα, να λειτουργεί ως καταλύτης αλλαγών και να διευρύνει τους πολιτιστικούς ορίζοντες</w:t>
      </w:r>
      <w:r>
        <w:rPr>
          <w:rFonts w:asciiTheme="minorHAnsi" w:hAnsiTheme="minorHAnsi" w:cstheme="minorHAnsi"/>
          <w:lang w:val="el-GR"/>
        </w:rPr>
        <w:t xml:space="preserve">. </w:t>
      </w:r>
    </w:p>
    <w:p w14:paraId="0B9509EF" w14:textId="77777777" w:rsidR="00974EF7" w:rsidRPr="006B4364" w:rsidRDefault="00974EF7" w:rsidP="00974EF7">
      <w:pPr>
        <w:spacing w:after="80" w:line="276" w:lineRule="auto"/>
        <w:rPr>
          <w:rFonts w:asciiTheme="minorHAnsi" w:hAnsiTheme="minorHAnsi" w:cstheme="minorHAnsi"/>
          <w:lang w:val="el-GR"/>
        </w:rPr>
      </w:pPr>
      <w:r>
        <w:rPr>
          <w:rFonts w:asciiTheme="minorHAnsi" w:hAnsiTheme="minorHAnsi" w:cstheme="minorHAnsi"/>
          <w:lang w:val="el-GR"/>
        </w:rPr>
        <w:t>Ειδικότερα στη Βρετανική καλλιτεχνική σκηνή,</w:t>
      </w:r>
      <w:r w:rsidRPr="004D18E5">
        <w:rPr>
          <w:rFonts w:asciiTheme="minorHAnsi" w:hAnsiTheme="minorHAnsi" w:cstheme="minorHAnsi"/>
          <w:lang w:val="el-GR"/>
        </w:rPr>
        <w:t xml:space="preserve"> </w:t>
      </w:r>
      <w:r>
        <w:rPr>
          <w:rFonts w:asciiTheme="minorHAnsi" w:hAnsiTheme="minorHAnsi" w:cstheme="minorHAnsi"/>
          <w:lang w:val="el-GR"/>
        </w:rPr>
        <w:t>ο</w:t>
      </w:r>
      <w:r w:rsidRPr="006B4364">
        <w:rPr>
          <w:rFonts w:asciiTheme="minorHAnsi" w:hAnsiTheme="minorHAnsi" w:cstheme="minorHAnsi"/>
          <w:lang w:val="el-GR"/>
        </w:rPr>
        <w:t xml:space="preserve"> κ. Δασκαλόπουλος είναι σταθερός υποστηρικτής της τέχνης και μέσω της Συλλογής Δ.Δασκαλόπουλου (1994) και της ανοιχτής πολιτικής δανεισμών της, έχει υποστηρίξει εκθέσεις στο Ηνωμένο Βασίλειο, έχει διασφαλίσει μακροχρόνιους δανεισμούς έργων και έχει συμβάλει στην από κοινού απόκτηση και δωρεά έργων όπως το </w:t>
      </w:r>
      <w:r w:rsidRPr="005B3FF1">
        <w:rPr>
          <w:rFonts w:asciiTheme="minorHAnsi" w:hAnsiTheme="minorHAnsi" w:cstheme="minorHAnsi"/>
          <w:i/>
          <w:iCs/>
        </w:rPr>
        <w:t>Babel</w:t>
      </w:r>
      <w:r w:rsidRPr="006B4364">
        <w:rPr>
          <w:rFonts w:asciiTheme="minorHAnsi" w:hAnsiTheme="minorHAnsi" w:cstheme="minorHAnsi"/>
          <w:lang w:val="el-GR"/>
        </w:rPr>
        <w:t xml:space="preserve"> (2001) του </w:t>
      </w:r>
      <w:r w:rsidRPr="006B4364">
        <w:rPr>
          <w:rFonts w:asciiTheme="minorHAnsi" w:hAnsiTheme="minorHAnsi" w:cstheme="minorHAnsi"/>
        </w:rPr>
        <w:t>Cildo</w:t>
      </w:r>
      <w:r w:rsidRPr="006B4364">
        <w:rPr>
          <w:rFonts w:asciiTheme="minorHAnsi" w:hAnsiTheme="minorHAnsi" w:cstheme="minorHAnsi"/>
          <w:lang w:val="el-GR"/>
        </w:rPr>
        <w:t xml:space="preserve"> </w:t>
      </w:r>
      <w:r w:rsidRPr="006B4364">
        <w:rPr>
          <w:rFonts w:asciiTheme="minorHAnsi" w:hAnsiTheme="minorHAnsi" w:cstheme="minorHAnsi"/>
        </w:rPr>
        <w:t>Meireles</w:t>
      </w:r>
      <w:r w:rsidRPr="006B4364">
        <w:rPr>
          <w:rFonts w:asciiTheme="minorHAnsi" w:hAnsiTheme="minorHAnsi" w:cstheme="minorHAnsi"/>
          <w:lang w:val="el-GR"/>
        </w:rPr>
        <w:t xml:space="preserve"> στην </w:t>
      </w:r>
      <w:r w:rsidRPr="006B4364">
        <w:rPr>
          <w:rFonts w:asciiTheme="minorHAnsi" w:hAnsiTheme="minorHAnsi" w:cstheme="minorHAnsi"/>
        </w:rPr>
        <w:t>Tate</w:t>
      </w:r>
      <w:r w:rsidRPr="006B4364">
        <w:rPr>
          <w:rFonts w:asciiTheme="minorHAnsi" w:hAnsiTheme="minorHAnsi" w:cstheme="minorHAnsi"/>
          <w:lang w:val="el-GR"/>
        </w:rPr>
        <w:t>.</w:t>
      </w:r>
      <w:r>
        <w:rPr>
          <w:rFonts w:asciiTheme="minorHAnsi" w:hAnsiTheme="minorHAnsi" w:cstheme="minorHAnsi"/>
          <w:lang w:val="el-GR"/>
        </w:rPr>
        <w:t xml:space="preserve"> </w:t>
      </w:r>
      <w:r w:rsidRPr="006B4364">
        <w:rPr>
          <w:rFonts w:asciiTheme="minorHAnsi" w:hAnsiTheme="minorHAnsi" w:cstheme="minorHAnsi"/>
          <w:lang w:val="el-GR"/>
        </w:rPr>
        <w:t xml:space="preserve">Ορίστηκε μέλος του </w:t>
      </w:r>
      <w:r w:rsidRPr="006B4364">
        <w:rPr>
          <w:rFonts w:asciiTheme="minorHAnsi" w:hAnsiTheme="minorHAnsi" w:cstheme="minorHAnsi"/>
        </w:rPr>
        <w:t>Tate</w:t>
      </w:r>
      <w:r w:rsidRPr="006B4364">
        <w:rPr>
          <w:rFonts w:asciiTheme="minorHAnsi" w:hAnsiTheme="minorHAnsi" w:cstheme="minorHAnsi"/>
          <w:lang w:val="el-GR"/>
        </w:rPr>
        <w:t xml:space="preserve"> </w:t>
      </w:r>
      <w:r w:rsidRPr="006B4364">
        <w:rPr>
          <w:rFonts w:asciiTheme="minorHAnsi" w:hAnsiTheme="minorHAnsi" w:cstheme="minorHAnsi"/>
        </w:rPr>
        <w:t>International</w:t>
      </w:r>
      <w:r w:rsidRPr="006B4364">
        <w:rPr>
          <w:rFonts w:asciiTheme="minorHAnsi" w:hAnsiTheme="minorHAnsi" w:cstheme="minorHAnsi"/>
          <w:lang w:val="el-GR"/>
        </w:rPr>
        <w:t xml:space="preserve"> </w:t>
      </w:r>
      <w:r w:rsidRPr="006B4364">
        <w:rPr>
          <w:rFonts w:asciiTheme="minorHAnsi" w:hAnsiTheme="minorHAnsi" w:cstheme="minorHAnsi"/>
        </w:rPr>
        <w:t>Council</w:t>
      </w:r>
      <w:r w:rsidRPr="006B4364">
        <w:rPr>
          <w:rFonts w:asciiTheme="minorHAnsi" w:hAnsiTheme="minorHAnsi" w:cstheme="minorHAnsi"/>
          <w:lang w:val="el-GR"/>
        </w:rPr>
        <w:t xml:space="preserve"> το 2004 και είναι ιδρυτικό μέλος του </w:t>
      </w:r>
      <w:r w:rsidRPr="006B4364">
        <w:rPr>
          <w:rFonts w:asciiTheme="minorHAnsi" w:hAnsiTheme="minorHAnsi" w:cstheme="minorHAnsi"/>
        </w:rPr>
        <w:t>Whitechapel</w:t>
      </w:r>
      <w:r w:rsidRPr="006B4364">
        <w:rPr>
          <w:rFonts w:asciiTheme="minorHAnsi" w:hAnsiTheme="minorHAnsi" w:cstheme="minorHAnsi"/>
          <w:lang w:val="el-GR"/>
        </w:rPr>
        <w:t xml:space="preserve"> </w:t>
      </w:r>
      <w:r w:rsidRPr="006B4364">
        <w:rPr>
          <w:rFonts w:asciiTheme="minorHAnsi" w:hAnsiTheme="minorHAnsi" w:cstheme="minorHAnsi"/>
        </w:rPr>
        <w:t>Gallery</w:t>
      </w:r>
      <w:r w:rsidRPr="006B4364">
        <w:rPr>
          <w:rFonts w:asciiTheme="minorHAnsi" w:hAnsiTheme="minorHAnsi" w:cstheme="minorHAnsi"/>
          <w:lang w:val="el-GR"/>
        </w:rPr>
        <w:t>’</w:t>
      </w:r>
      <w:r w:rsidRPr="006B4364">
        <w:rPr>
          <w:rFonts w:asciiTheme="minorHAnsi" w:hAnsiTheme="minorHAnsi" w:cstheme="minorHAnsi"/>
        </w:rPr>
        <w:t>s</w:t>
      </w:r>
      <w:r w:rsidRPr="006B4364">
        <w:rPr>
          <w:rFonts w:asciiTheme="minorHAnsi" w:hAnsiTheme="minorHAnsi" w:cstheme="minorHAnsi"/>
          <w:lang w:val="el-GR"/>
        </w:rPr>
        <w:t xml:space="preserve"> </w:t>
      </w:r>
      <w:r w:rsidRPr="006B4364">
        <w:rPr>
          <w:rFonts w:asciiTheme="minorHAnsi" w:hAnsiTheme="minorHAnsi" w:cstheme="minorHAnsi"/>
        </w:rPr>
        <w:t>Future</w:t>
      </w:r>
      <w:r w:rsidRPr="006B4364">
        <w:rPr>
          <w:rFonts w:asciiTheme="minorHAnsi" w:hAnsiTheme="minorHAnsi" w:cstheme="minorHAnsi"/>
          <w:lang w:val="el-GR"/>
        </w:rPr>
        <w:t xml:space="preserve"> </w:t>
      </w:r>
      <w:r w:rsidRPr="006B4364">
        <w:rPr>
          <w:rFonts w:asciiTheme="minorHAnsi" w:hAnsiTheme="minorHAnsi" w:cstheme="minorHAnsi"/>
        </w:rPr>
        <w:t>Fund</w:t>
      </w:r>
      <w:r w:rsidRPr="006B4364">
        <w:rPr>
          <w:rFonts w:asciiTheme="minorHAnsi" w:hAnsiTheme="minorHAnsi" w:cstheme="minorHAnsi"/>
          <w:lang w:val="el-GR"/>
        </w:rPr>
        <w:t xml:space="preserve"> (2011), ενώ θεματικές εκθέσεις της Συλλογής Δ.Δασκαλόπουλου έχουν πραγματοποιηθεί στη </w:t>
      </w:r>
      <w:r w:rsidRPr="006B4364">
        <w:rPr>
          <w:rFonts w:asciiTheme="minorHAnsi" w:hAnsiTheme="minorHAnsi" w:cstheme="minorHAnsi"/>
        </w:rPr>
        <w:t>Whitechapel</w:t>
      </w:r>
      <w:r w:rsidRPr="006B4364">
        <w:rPr>
          <w:rFonts w:asciiTheme="minorHAnsi" w:hAnsiTheme="minorHAnsi" w:cstheme="minorHAnsi"/>
          <w:lang w:val="el-GR"/>
        </w:rPr>
        <w:t xml:space="preserve"> </w:t>
      </w:r>
      <w:r w:rsidRPr="006B4364">
        <w:rPr>
          <w:rFonts w:asciiTheme="minorHAnsi" w:hAnsiTheme="minorHAnsi" w:cstheme="minorHAnsi"/>
        </w:rPr>
        <w:t>Gallery</w:t>
      </w:r>
      <w:r w:rsidRPr="006B4364">
        <w:rPr>
          <w:rFonts w:asciiTheme="minorHAnsi" w:hAnsiTheme="minorHAnsi" w:cstheme="minorHAnsi"/>
          <w:lang w:val="el-GR"/>
        </w:rPr>
        <w:t xml:space="preserve">, Λονδίνο (2010) και στο </w:t>
      </w:r>
      <w:r w:rsidRPr="006B4364">
        <w:rPr>
          <w:rFonts w:asciiTheme="minorHAnsi" w:hAnsiTheme="minorHAnsi" w:cstheme="minorHAnsi"/>
        </w:rPr>
        <w:t>Scottish</w:t>
      </w:r>
      <w:r w:rsidRPr="006B4364">
        <w:rPr>
          <w:rFonts w:asciiTheme="minorHAnsi" w:hAnsiTheme="minorHAnsi" w:cstheme="minorHAnsi"/>
          <w:lang w:val="el-GR"/>
        </w:rPr>
        <w:t xml:space="preserve"> </w:t>
      </w:r>
      <w:r w:rsidRPr="006B4364">
        <w:rPr>
          <w:rFonts w:asciiTheme="minorHAnsi" w:hAnsiTheme="minorHAnsi" w:cstheme="minorHAnsi"/>
        </w:rPr>
        <w:t>National</w:t>
      </w:r>
      <w:r w:rsidRPr="006B4364">
        <w:rPr>
          <w:rFonts w:asciiTheme="minorHAnsi" w:hAnsiTheme="minorHAnsi" w:cstheme="minorHAnsi"/>
          <w:lang w:val="el-GR"/>
        </w:rPr>
        <w:t xml:space="preserve"> </w:t>
      </w:r>
      <w:r w:rsidRPr="006B4364">
        <w:rPr>
          <w:rFonts w:asciiTheme="minorHAnsi" w:hAnsiTheme="minorHAnsi" w:cstheme="minorHAnsi"/>
        </w:rPr>
        <w:t>Gallery</w:t>
      </w:r>
      <w:r w:rsidRPr="006B4364">
        <w:rPr>
          <w:rFonts w:asciiTheme="minorHAnsi" w:hAnsiTheme="minorHAnsi" w:cstheme="minorHAnsi"/>
          <w:lang w:val="el-GR"/>
        </w:rPr>
        <w:t xml:space="preserve"> </w:t>
      </w:r>
      <w:r w:rsidRPr="006B4364">
        <w:rPr>
          <w:rFonts w:asciiTheme="minorHAnsi" w:hAnsiTheme="minorHAnsi" w:cstheme="minorHAnsi"/>
        </w:rPr>
        <w:t>of</w:t>
      </w:r>
      <w:r w:rsidRPr="006B4364">
        <w:rPr>
          <w:rFonts w:asciiTheme="minorHAnsi" w:hAnsiTheme="minorHAnsi" w:cstheme="minorHAnsi"/>
          <w:lang w:val="el-GR"/>
        </w:rPr>
        <w:t xml:space="preserve"> </w:t>
      </w:r>
      <w:r w:rsidRPr="006B4364">
        <w:rPr>
          <w:rFonts w:asciiTheme="minorHAnsi" w:hAnsiTheme="minorHAnsi" w:cstheme="minorHAnsi"/>
        </w:rPr>
        <w:t>Modern</w:t>
      </w:r>
      <w:r w:rsidRPr="006B4364">
        <w:rPr>
          <w:rFonts w:asciiTheme="minorHAnsi" w:hAnsiTheme="minorHAnsi" w:cstheme="minorHAnsi"/>
          <w:lang w:val="el-GR"/>
        </w:rPr>
        <w:t xml:space="preserve"> </w:t>
      </w:r>
      <w:r w:rsidRPr="006B4364">
        <w:rPr>
          <w:rFonts w:asciiTheme="minorHAnsi" w:hAnsiTheme="minorHAnsi" w:cstheme="minorHAnsi"/>
        </w:rPr>
        <w:t>Art</w:t>
      </w:r>
      <w:r w:rsidRPr="006B4364">
        <w:rPr>
          <w:rFonts w:asciiTheme="minorHAnsi" w:hAnsiTheme="minorHAnsi" w:cstheme="minorHAnsi"/>
          <w:lang w:val="el-GR"/>
        </w:rPr>
        <w:t xml:space="preserve">, Εδιμβούργο (2012). </w:t>
      </w:r>
      <w:r>
        <w:rPr>
          <w:rFonts w:asciiTheme="minorHAnsi" w:hAnsiTheme="minorHAnsi" w:cstheme="minorHAnsi"/>
          <w:lang w:val="el-GR"/>
        </w:rPr>
        <w:t xml:space="preserve">Έχει υπάρξει σταθερός υποστηρικτής μόνιμων </w:t>
      </w:r>
      <w:r w:rsidRPr="006B4364">
        <w:rPr>
          <w:rFonts w:asciiTheme="minorHAnsi" w:hAnsiTheme="minorHAnsi" w:cstheme="minorHAnsi"/>
          <w:lang w:val="el-GR"/>
        </w:rPr>
        <w:t>επιμελητ</w:t>
      </w:r>
      <w:r>
        <w:rPr>
          <w:rFonts w:asciiTheme="minorHAnsi" w:hAnsiTheme="minorHAnsi" w:cstheme="minorHAnsi"/>
          <w:lang w:val="el-GR"/>
        </w:rPr>
        <w:t>ικών θέσεων</w:t>
      </w:r>
      <w:r w:rsidRPr="006B4364">
        <w:rPr>
          <w:rFonts w:asciiTheme="minorHAnsi" w:hAnsiTheme="minorHAnsi" w:cstheme="minorHAnsi"/>
          <w:lang w:val="el-GR"/>
        </w:rPr>
        <w:t xml:space="preserve"> και </w:t>
      </w:r>
      <w:r w:rsidRPr="004D18E5">
        <w:rPr>
          <w:rFonts w:asciiTheme="minorHAnsi" w:hAnsiTheme="minorHAnsi" w:cstheme="minorHAnsi"/>
          <w:lang w:val="el-GR"/>
        </w:rPr>
        <w:t xml:space="preserve">εκπαιδευτικών υπευθύνων </w:t>
      </w:r>
      <w:r>
        <w:rPr>
          <w:rFonts w:asciiTheme="minorHAnsi" w:hAnsiTheme="minorHAnsi" w:cstheme="minorHAnsi"/>
          <w:lang w:val="el-GR"/>
        </w:rPr>
        <w:t>μέσω της χρηματοδότησής τους</w:t>
      </w:r>
      <w:r w:rsidRPr="004D18E5">
        <w:rPr>
          <w:rFonts w:asciiTheme="minorHAnsi" w:hAnsiTheme="minorHAnsi" w:cstheme="minorHAnsi"/>
          <w:lang w:val="el-GR"/>
        </w:rPr>
        <w:t xml:space="preserve"> στους τρεις παραπάνω οργανισμούς. </w:t>
      </w:r>
    </w:p>
    <w:p w14:paraId="6FAACED8" w14:textId="77777777" w:rsidR="00974EF7" w:rsidRDefault="00974EF7" w:rsidP="00974EF7">
      <w:pPr>
        <w:spacing w:after="80" w:line="276" w:lineRule="auto"/>
        <w:rPr>
          <w:rFonts w:asciiTheme="minorHAnsi" w:hAnsiTheme="minorHAnsi" w:cstheme="minorHAnsi"/>
          <w:lang w:val="el-GR"/>
        </w:rPr>
      </w:pPr>
      <w:r w:rsidRPr="006B4364">
        <w:rPr>
          <w:rFonts w:asciiTheme="minorHAnsi" w:hAnsiTheme="minorHAnsi" w:cstheme="minorHAnsi"/>
          <w:lang w:val="el-GR"/>
        </w:rPr>
        <w:t xml:space="preserve">Στις εκθέσεις του ΝΕΟΝ έχουν συμπεριληφθεί έργα και έχουν πραγματοποιηθεί νέες αναθέσεις σε Βρετανούς καλλιτέχνες, περιλαμβανομένων του </w:t>
      </w:r>
      <w:r w:rsidRPr="006B4364">
        <w:rPr>
          <w:rFonts w:asciiTheme="minorHAnsi" w:hAnsiTheme="minorHAnsi" w:cstheme="minorHAnsi"/>
        </w:rPr>
        <w:t>Antony</w:t>
      </w:r>
      <w:r w:rsidRPr="006B4364">
        <w:rPr>
          <w:rFonts w:asciiTheme="minorHAnsi" w:hAnsiTheme="minorHAnsi" w:cstheme="minorHAnsi"/>
          <w:lang w:val="el-GR"/>
        </w:rPr>
        <w:t xml:space="preserve"> </w:t>
      </w:r>
      <w:r w:rsidRPr="006B4364">
        <w:rPr>
          <w:rFonts w:asciiTheme="minorHAnsi" w:hAnsiTheme="minorHAnsi" w:cstheme="minorHAnsi"/>
        </w:rPr>
        <w:t>Gormley</w:t>
      </w:r>
      <w:r w:rsidRPr="006B4364">
        <w:rPr>
          <w:rFonts w:asciiTheme="minorHAnsi" w:hAnsiTheme="minorHAnsi" w:cstheme="minorHAnsi"/>
          <w:lang w:val="el-GR"/>
        </w:rPr>
        <w:t xml:space="preserve"> στον αρχαιολογικό χώρο της Δήλου, του </w:t>
      </w:r>
      <w:r w:rsidRPr="006B4364">
        <w:rPr>
          <w:rFonts w:asciiTheme="minorHAnsi" w:hAnsiTheme="minorHAnsi" w:cstheme="minorHAnsi"/>
          <w:lang w:val="en-US"/>
        </w:rPr>
        <w:t>Richard</w:t>
      </w:r>
      <w:r w:rsidRPr="006B4364">
        <w:rPr>
          <w:rFonts w:asciiTheme="minorHAnsi" w:hAnsiTheme="minorHAnsi" w:cstheme="minorHAnsi"/>
          <w:lang w:val="el-GR"/>
        </w:rPr>
        <w:t xml:space="preserve"> </w:t>
      </w:r>
      <w:r w:rsidRPr="006B4364">
        <w:rPr>
          <w:rFonts w:asciiTheme="minorHAnsi" w:hAnsiTheme="minorHAnsi" w:cstheme="minorHAnsi"/>
          <w:lang w:val="en-US"/>
        </w:rPr>
        <w:t>Long</w:t>
      </w:r>
      <w:r w:rsidRPr="006B4364">
        <w:rPr>
          <w:rFonts w:asciiTheme="minorHAnsi" w:hAnsiTheme="minorHAnsi" w:cstheme="minorHAnsi"/>
          <w:lang w:val="el-GR"/>
        </w:rPr>
        <w:t xml:space="preserve"> και του </w:t>
      </w:r>
      <w:r w:rsidRPr="006B4364">
        <w:rPr>
          <w:rFonts w:asciiTheme="minorHAnsi" w:hAnsiTheme="minorHAnsi" w:cstheme="minorHAnsi"/>
        </w:rPr>
        <w:t>Michael</w:t>
      </w:r>
      <w:r w:rsidRPr="006B4364">
        <w:rPr>
          <w:rFonts w:asciiTheme="minorHAnsi" w:hAnsiTheme="minorHAnsi" w:cstheme="minorHAnsi"/>
          <w:lang w:val="el-GR"/>
        </w:rPr>
        <w:t xml:space="preserve"> </w:t>
      </w:r>
      <w:r w:rsidRPr="006B4364">
        <w:rPr>
          <w:rFonts w:asciiTheme="minorHAnsi" w:hAnsiTheme="minorHAnsi" w:cstheme="minorHAnsi"/>
        </w:rPr>
        <w:t>Landy</w:t>
      </w:r>
      <w:r w:rsidRPr="006B4364">
        <w:rPr>
          <w:rFonts w:asciiTheme="minorHAnsi" w:hAnsiTheme="minorHAnsi" w:cstheme="minorHAnsi"/>
          <w:lang w:val="el-GR"/>
        </w:rPr>
        <w:t xml:space="preserve"> στην Αθήνα, που έχουν απευθυνθεί σε ένα ευρύ διεθνές κοινό. Τα προγράμματα υποτροφιών και ανταλλαγής επιμελητών του ΝΕΟΝ σε συνεργασία με την </w:t>
      </w:r>
      <w:r w:rsidRPr="006B4364">
        <w:rPr>
          <w:rFonts w:asciiTheme="minorHAnsi" w:hAnsiTheme="minorHAnsi" w:cstheme="minorHAnsi"/>
        </w:rPr>
        <w:t>Whitechapel</w:t>
      </w:r>
      <w:r w:rsidRPr="006B4364">
        <w:rPr>
          <w:rFonts w:asciiTheme="minorHAnsi" w:hAnsiTheme="minorHAnsi" w:cstheme="minorHAnsi"/>
          <w:lang w:val="el-GR"/>
        </w:rPr>
        <w:t xml:space="preserve"> </w:t>
      </w:r>
      <w:r w:rsidRPr="006B4364">
        <w:rPr>
          <w:rFonts w:asciiTheme="minorHAnsi" w:hAnsiTheme="minorHAnsi" w:cstheme="minorHAnsi"/>
        </w:rPr>
        <w:t>Gallery</w:t>
      </w:r>
      <w:r w:rsidRPr="006B4364">
        <w:rPr>
          <w:rFonts w:asciiTheme="minorHAnsi" w:hAnsiTheme="minorHAnsi" w:cstheme="minorHAnsi"/>
          <w:lang w:val="el-GR"/>
        </w:rPr>
        <w:t xml:space="preserve"> –καθώς και τα </w:t>
      </w:r>
      <w:r w:rsidRPr="006B4364">
        <w:rPr>
          <w:rFonts w:asciiTheme="minorHAnsi" w:hAnsiTheme="minorHAnsi" w:cstheme="minorHAnsi"/>
        </w:rPr>
        <w:t>Courtauld</w:t>
      </w:r>
      <w:r w:rsidRPr="006B4364">
        <w:rPr>
          <w:rFonts w:asciiTheme="minorHAnsi" w:hAnsiTheme="minorHAnsi" w:cstheme="minorHAnsi"/>
          <w:lang w:val="el-GR"/>
        </w:rPr>
        <w:t xml:space="preserve">, </w:t>
      </w:r>
      <w:r w:rsidRPr="006B4364">
        <w:rPr>
          <w:rFonts w:asciiTheme="minorHAnsi" w:hAnsiTheme="minorHAnsi" w:cstheme="minorHAnsi"/>
        </w:rPr>
        <w:t>Royal</w:t>
      </w:r>
      <w:r w:rsidRPr="006B4364">
        <w:rPr>
          <w:rFonts w:asciiTheme="minorHAnsi" w:hAnsiTheme="minorHAnsi" w:cstheme="minorHAnsi"/>
          <w:lang w:val="el-GR"/>
        </w:rPr>
        <w:t xml:space="preserve"> </w:t>
      </w:r>
      <w:r w:rsidRPr="006B4364">
        <w:rPr>
          <w:rFonts w:asciiTheme="minorHAnsi" w:hAnsiTheme="minorHAnsi" w:cstheme="minorHAnsi"/>
        </w:rPr>
        <w:t>College</w:t>
      </w:r>
      <w:r w:rsidRPr="006B4364">
        <w:rPr>
          <w:rFonts w:asciiTheme="minorHAnsi" w:hAnsiTheme="minorHAnsi" w:cstheme="minorHAnsi"/>
          <w:lang w:val="el-GR"/>
        </w:rPr>
        <w:t xml:space="preserve"> </w:t>
      </w:r>
      <w:r w:rsidRPr="006B4364">
        <w:rPr>
          <w:rFonts w:asciiTheme="minorHAnsi" w:hAnsiTheme="minorHAnsi" w:cstheme="minorHAnsi"/>
        </w:rPr>
        <w:t>of</w:t>
      </w:r>
      <w:r w:rsidRPr="006B4364">
        <w:rPr>
          <w:rFonts w:asciiTheme="minorHAnsi" w:hAnsiTheme="minorHAnsi" w:cstheme="minorHAnsi"/>
          <w:lang w:val="el-GR"/>
        </w:rPr>
        <w:t xml:space="preserve"> </w:t>
      </w:r>
      <w:r w:rsidRPr="006B4364">
        <w:rPr>
          <w:rFonts w:asciiTheme="minorHAnsi" w:hAnsiTheme="minorHAnsi" w:cstheme="minorHAnsi"/>
        </w:rPr>
        <w:t>Art</w:t>
      </w:r>
      <w:r w:rsidRPr="006B4364">
        <w:rPr>
          <w:rFonts w:asciiTheme="minorHAnsi" w:hAnsiTheme="minorHAnsi" w:cstheme="minorHAnsi"/>
          <w:lang w:val="el-GR"/>
        </w:rPr>
        <w:t xml:space="preserve"> και </w:t>
      </w:r>
      <w:r w:rsidRPr="006B4364">
        <w:rPr>
          <w:rFonts w:asciiTheme="minorHAnsi" w:hAnsiTheme="minorHAnsi" w:cstheme="minorHAnsi"/>
        </w:rPr>
        <w:t>London</w:t>
      </w:r>
      <w:r w:rsidRPr="006B4364">
        <w:rPr>
          <w:rFonts w:asciiTheme="minorHAnsi" w:hAnsiTheme="minorHAnsi" w:cstheme="minorHAnsi"/>
          <w:lang w:val="el-GR"/>
        </w:rPr>
        <w:t xml:space="preserve"> </w:t>
      </w:r>
      <w:r w:rsidRPr="006B4364">
        <w:rPr>
          <w:rFonts w:asciiTheme="minorHAnsi" w:hAnsiTheme="minorHAnsi" w:cstheme="minorHAnsi"/>
        </w:rPr>
        <w:t>Metropolitan</w:t>
      </w:r>
      <w:r w:rsidRPr="006B4364">
        <w:rPr>
          <w:rFonts w:asciiTheme="minorHAnsi" w:hAnsiTheme="minorHAnsi" w:cstheme="minorHAnsi"/>
          <w:lang w:val="el-GR"/>
        </w:rPr>
        <w:t xml:space="preserve"> </w:t>
      </w:r>
      <w:r w:rsidRPr="006B4364">
        <w:rPr>
          <w:rFonts w:asciiTheme="minorHAnsi" w:hAnsiTheme="minorHAnsi" w:cstheme="minorHAnsi"/>
        </w:rPr>
        <w:t>University</w:t>
      </w:r>
      <w:r w:rsidRPr="006B4364">
        <w:rPr>
          <w:rFonts w:asciiTheme="minorHAnsi" w:hAnsiTheme="minorHAnsi" w:cstheme="minorHAnsi"/>
          <w:lang w:val="el-GR"/>
        </w:rPr>
        <w:t xml:space="preserve">- έχουν δώσει τη δυνατότητα σε έλληνες σπουδαστές και επιμελητές να </w:t>
      </w:r>
      <w:r>
        <w:rPr>
          <w:rFonts w:asciiTheme="minorHAnsi" w:hAnsiTheme="minorHAnsi" w:cstheme="minorHAnsi"/>
          <w:lang w:val="el-GR"/>
        </w:rPr>
        <w:t>συνδιαλλαγούν</w:t>
      </w:r>
      <w:r w:rsidRPr="006B4364">
        <w:rPr>
          <w:rFonts w:asciiTheme="minorHAnsi" w:hAnsiTheme="minorHAnsi" w:cstheme="minorHAnsi"/>
          <w:lang w:val="el-GR"/>
        </w:rPr>
        <w:t xml:space="preserve"> με βρετανούς συναδέλφους τους και δημιουργούν σχέσεις που ενισχύουν την καλλιτεχνική διασύνδεση μεταξύ των δύο χωρών στο μέλλον.</w:t>
      </w:r>
      <w:r>
        <w:rPr>
          <w:rFonts w:asciiTheme="minorHAnsi" w:hAnsiTheme="minorHAnsi" w:cstheme="minorHAnsi"/>
          <w:lang w:val="el-GR"/>
        </w:rPr>
        <w:t xml:space="preserve"> </w:t>
      </w:r>
    </w:p>
    <w:p w14:paraId="06CE1714" w14:textId="77777777" w:rsidR="00974EF7" w:rsidRDefault="00974EF7" w:rsidP="00974EF7">
      <w:pPr>
        <w:spacing w:after="80" w:line="276" w:lineRule="auto"/>
        <w:rPr>
          <w:rFonts w:asciiTheme="minorHAnsi" w:hAnsiTheme="minorHAnsi" w:cstheme="minorHAnsi"/>
          <w:lang w:val="el-GR"/>
        </w:rPr>
      </w:pPr>
      <w:r>
        <w:rPr>
          <w:rFonts w:asciiTheme="minorHAnsi" w:hAnsiTheme="minorHAnsi" w:cstheme="minorHAnsi"/>
          <w:lang w:val="el-GR"/>
        </w:rPr>
        <w:t>Μέσω της Δωρεάς Συλλογής Δ.Δασκαλόπουλου η ΤΑΤΕ έλαβε 110 έργα από 53 καλλιτέχνες, όπου περιλαμβάνονται έργα καλλιτεχνών που δεν υπήρχαν στις συλλογές της και τα οποία πλέον είναι προσβάσιμα στο βρετανικό και το διεθνές κοινό.</w:t>
      </w:r>
    </w:p>
    <w:p w14:paraId="2B580F3E" w14:textId="365B8DF8" w:rsidR="00974EF7" w:rsidRDefault="00974EF7" w:rsidP="00974EF7">
      <w:pPr>
        <w:spacing w:after="80" w:line="276" w:lineRule="auto"/>
        <w:rPr>
          <w:rFonts w:asciiTheme="minorHAnsi" w:hAnsiTheme="minorHAnsi" w:cstheme="minorHAnsi"/>
          <w:lang w:val="el-GR"/>
        </w:rPr>
      </w:pPr>
      <w:r>
        <w:rPr>
          <w:rFonts w:asciiTheme="minorHAnsi" w:hAnsiTheme="minorHAnsi" w:cstheme="minorHAnsi"/>
          <w:lang w:val="el-GR"/>
        </w:rPr>
        <w:t>Η φιλανθρωπική δράση</w:t>
      </w:r>
      <w:r w:rsidRPr="006B4364">
        <w:rPr>
          <w:rFonts w:asciiTheme="minorHAnsi" w:hAnsiTheme="minorHAnsi" w:cstheme="minorHAnsi"/>
          <w:lang w:val="el-GR"/>
        </w:rPr>
        <w:t xml:space="preserve"> του κ. Δασκαλόπουλου σε σχέση με τις δημιουργικές τέχνες και τη συμβολή του στη βρετανική κοινωνία αναγνωρίστηκαν με τη</w:t>
      </w:r>
      <w:r>
        <w:rPr>
          <w:rFonts w:asciiTheme="minorHAnsi" w:hAnsiTheme="minorHAnsi" w:cstheme="minorHAnsi"/>
          <w:lang w:val="el-GR"/>
        </w:rPr>
        <w:t xml:space="preserve">ν ονοματοδοσία </w:t>
      </w:r>
      <w:r w:rsidRPr="006B4364">
        <w:rPr>
          <w:rFonts w:asciiTheme="minorHAnsi" w:hAnsiTheme="minorHAnsi" w:cstheme="minorHAnsi"/>
          <w:lang w:val="el-GR"/>
        </w:rPr>
        <w:t xml:space="preserve">της </w:t>
      </w:r>
      <w:r w:rsidRPr="006B4364">
        <w:rPr>
          <w:rFonts w:asciiTheme="minorHAnsi" w:hAnsiTheme="minorHAnsi" w:cstheme="minorHAnsi"/>
        </w:rPr>
        <w:t>D</w:t>
      </w:r>
      <w:r w:rsidRPr="006B4364">
        <w:rPr>
          <w:rFonts w:asciiTheme="minorHAnsi" w:hAnsiTheme="minorHAnsi" w:cstheme="minorHAnsi"/>
          <w:lang w:val="el-GR"/>
        </w:rPr>
        <w:t>.</w:t>
      </w:r>
      <w:r w:rsidRPr="006B4364">
        <w:rPr>
          <w:rFonts w:asciiTheme="minorHAnsi" w:hAnsiTheme="minorHAnsi" w:cstheme="minorHAnsi"/>
        </w:rPr>
        <w:t>Daskalopoulos</w:t>
      </w:r>
      <w:r w:rsidRPr="006B4364">
        <w:rPr>
          <w:rFonts w:asciiTheme="minorHAnsi" w:hAnsiTheme="minorHAnsi" w:cstheme="minorHAnsi"/>
          <w:lang w:val="el-GR"/>
        </w:rPr>
        <w:t xml:space="preserve"> </w:t>
      </w:r>
      <w:r w:rsidRPr="006B4364">
        <w:rPr>
          <w:rFonts w:asciiTheme="minorHAnsi" w:hAnsiTheme="minorHAnsi" w:cstheme="minorHAnsi"/>
        </w:rPr>
        <w:t>Gallery</w:t>
      </w:r>
      <w:r w:rsidRPr="006B4364">
        <w:rPr>
          <w:rFonts w:asciiTheme="minorHAnsi" w:hAnsiTheme="minorHAnsi" w:cstheme="minorHAnsi"/>
          <w:lang w:val="el-GR"/>
        </w:rPr>
        <w:t xml:space="preserve"> στην </w:t>
      </w:r>
      <w:r w:rsidRPr="006B4364">
        <w:rPr>
          <w:rFonts w:asciiTheme="minorHAnsi" w:hAnsiTheme="minorHAnsi" w:cstheme="minorHAnsi"/>
        </w:rPr>
        <w:t>Whitechapel</w:t>
      </w:r>
      <w:r w:rsidRPr="006B4364">
        <w:rPr>
          <w:rFonts w:asciiTheme="minorHAnsi" w:hAnsiTheme="minorHAnsi" w:cstheme="minorHAnsi"/>
          <w:lang w:val="el-GR"/>
        </w:rPr>
        <w:t xml:space="preserve"> </w:t>
      </w:r>
      <w:r w:rsidRPr="006B4364">
        <w:rPr>
          <w:rFonts w:asciiTheme="minorHAnsi" w:hAnsiTheme="minorHAnsi" w:cstheme="minorHAnsi"/>
        </w:rPr>
        <w:t>Gallery</w:t>
      </w:r>
      <w:r w:rsidRPr="006B4364">
        <w:rPr>
          <w:rFonts w:asciiTheme="minorHAnsi" w:hAnsiTheme="minorHAnsi" w:cstheme="minorHAnsi"/>
          <w:lang w:val="el-GR"/>
        </w:rPr>
        <w:t xml:space="preserve"> (2022) και την απονομή τιμητικού διδακτορικού από το </w:t>
      </w:r>
      <w:r w:rsidRPr="006B4364">
        <w:rPr>
          <w:rFonts w:asciiTheme="minorHAnsi" w:hAnsiTheme="minorHAnsi" w:cstheme="minorHAnsi"/>
        </w:rPr>
        <w:t>Goldsmiths</w:t>
      </w:r>
      <w:r w:rsidRPr="006B4364">
        <w:rPr>
          <w:rFonts w:asciiTheme="minorHAnsi" w:hAnsiTheme="minorHAnsi" w:cstheme="minorHAnsi"/>
          <w:lang w:val="el-GR"/>
        </w:rPr>
        <w:t xml:space="preserve">, </w:t>
      </w:r>
      <w:r w:rsidRPr="006B4364">
        <w:rPr>
          <w:rFonts w:asciiTheme="minorHAnsi" w:hAnsiTheme="minorHAnsi" w:cstheme="minorHAnsi"/>
        </w:rPr>
        <w:t>University</w:t>
      </w:r>
      <w:r w:rsidRPr="006B4364">
        <w:rPr>
          <w:rFonts w:asciiTheme="minorHAnsi" w:hAnsiTheme="minorHAnsi" w:cstheme="minorHAnsi"/>
          <w:lang w:val="el-GR"/>
        </w:rPr>
        <w:t xml:space="preserve"> </w:t>
      </w:r>
      <w:r w:rsidRPr="006B4364">
        <w:rPr>
          <w:rFonts w:asciiTheme="minorHAnsi" w:hAnsiTheme="minorHAnsi" w:cstheme="minorHAnsi"/>
        </w:rPr>
        <w:t>of</w:t>
      </w:r>
      <w:r w:rsidRPr="006B4364">
        <w:rPr>
          <w:rFonts w:asciiTheme="minorHAnsi" w:hAnsiTheme="minorHAnsi" w:cstheme="minorHAnsi"/>
          <w:lang w:val="el-GR"/>
        </w:rPr>
        <w:t xml:space="preserve"> </w:t>
      </w:r>
      <w:r w:rsidRPr="006B4364">
        <w:rPr>
          <w:rFonts w:asciiTheme="minorHAnsi" w:hAnsiTheme="minorHAnsi" w:cstheme="minorHAnsi"/>
        </w:rPr>
        <w:t>London</w:t>
      </w:r>
      <w:r w:rsidRPr="006B4364">
        <w:rPr>
          <w:rFonts w:asciiTheme="minorHAnsi" w:hAnsiTheme="minorHAnsi" w:cstheme="minorHAnsi"/>
          <w:lang w:val="el-GR"/>
        </w:rPr>
        <w:t xml:space="preserve"> (2023).</w:t>
      </w:r>
    </w:p>
    <w:p w14:paraId="36D403EB" w14:textId="77777777" w:rsidR="00974EF7" w:rsidRDefault="00974EF7" w:rsidP="00974EF7">
      <w:pPr>
        <w:spacing w:after="80" w:line="276" w:lineRule="auto"/>
        <w:rPr>
          <w:rFonts w:asciiTheme="minorHAnsi" w:hAnsiTheme="minorHAnsi" w:cstheme="minorHAnsi"/>
          <w:lang w:val="el-GR"/>
        </w:rPr>
      </w:pPr>
    </w:p>
    <w:p w14:paraId="7EA71759" w14:textId="77777777" w:rsidR="00974EF7" w:rsidRPr="00C227D8" w:rsidRDefault="00974EF7" w:rsidP="00974EF7">
      <w:pPr>
        <w:spacing w:after="80" w:line="276" w:lineRule="auto"/>
        <w:rPr>
          <w:rFonts w:asciiTheme="minorHAnsi" w:hAnsiTheme="minorHAnsi" w:cstheme="minorHAnsi"/>
          <w:lang w:val="el-GR"/>
        </w:rPr>
      </w:pPr>
      <w:r>
        <w:rPr>
          <w:rFonts w:asciiTheme="minorHAnsi" w:hAnsiTheme="minorHAnsi" w:cstheme="minorHAnsi"/>
          <w:b/>
          <w:bCs/>
          <w:lang w:val="el-GR"/>
        </w:rPr>
        <w:t>Περισσότερα</w:t>
      </w:r>
      <w:r w:rsidRPr="00C227D8">
        <w:rPr>
          <w:rFonts w:asciiTheme="minorHAnsi" w:hAnsiTheme="minorHAnsi" w:cstheme="minorHAnsi"/>
          <w:lang w:val="el-GR"/>
        </w:rPr>
        <w:t>:</w:t>
      </w:r>
    </w:p>
    <w:p w14:paraId="6B37AE63" w14:textId="77777777" w:rsidR="00974EF7" w:rsidRPr="00C227D8" w:rsidRDefault="00000000" w:rsidP="00974EF7">
      <w:pPr>
        <w:spacing w:after="80" w:line="276" w:lineRule="auto"/>
        <w:rPr>
          <w:rFonts w:asciiTheme="minorHAnsi" w:hAnsiTheme="minorHAnsi" w:cstheme="minorHAnsi"/>
          <w:u w:val="single"/>
          <w:lang w:val="el-GR"/>
        </w:rPr>
      </w:pPr>
      <w:hyperlink r:id="rId6" w:history="1">
        <w:r w:rsidR="00974EF7" w:rsidRPr="00C227D8">
          <w:rPr>
            <w:rStyle w:val="Hyperlink"/>
            <w:rFonts w:asciiTheme="minorHAnsi" w:hAnsiTheme="minorHAnsi" w:cstheme="minorHAnsi"/>
          </w:rPr>
          <w:t>https</w:t>
        </w:r>
        <w:r w:rsidR="00974EF7" w:rsidRPr="00C227D8">
          <w:rPr>
            <w:rStyle w:val="Hyperlink"/>
            <w:rFonts w:asciiTheme="minorHAnsi" w:hAnsiTheme="minorHAnsi" w:cstheme="minorHAnsi"/>
            <w:lang w:val="el-GR"/>
          </w:rPr>
          <w:t>://</w:t>
        </w:r>
        <w:r w:rsidR="00974EF7" w:rsidRPr="00C227D8">
          <w:rPr>
            <w:rStyle w:val="Hyperlink"/>
            <w:rFonts w:asciiTheme="minorHAnsi" w:hAnsiTheme="minorHAnsi" w:cstheme="minorHAnsi"/>
          </w:rPr>
          <w:t>ddcollection</w:t>
        </w:r>
        <w:r w:rsidR="00974EF7" w:rsidRPr="00C227D8">
          <w:rPr>
            <w:rStyle w:val="Hyperlink"/>
            <w:rFonts w:asciiTheme="minorHAnsi" w:hAnsiTheme="minorHAnsi" w:cstheme="minorHAnsi"/>
            <w:lang w:val="el-GR"/>
          </w:rPr>
          <w:t>.</w:t>
        </w:r>
        <w:r w:rsidR="00974EF7" w:rsidRPr="00C227D8">
          <w:rPr>
            <w:rStyle w:val="Hyperlink"/>
            <w:rFonts w:asciiTheme="minorHAnsi" w:hAnsiTheme="minorHAnsi" w:cstheme="minorHAnsi"/>
          </w:rPr>
          <w:t>org</w:t>
        </w:r>
      </w:hyperlink>
      <w:r w:rsidR="00974EF7">
        <w:rPr>
          <w:rFonts w:asciiTheme="minorHAnsi" w:hAnsiTheme="minorHAnsi" w:cstheme="minorHAnsi"/>
          <w:u w:val="single"/>
          <w:lang w:val="el-GR"/>
        </w:rPr>
        <w:t xml:space="preserve"> </w:t>
      </w:r>
    </w:p>
    <w:p w14:paraId="5229EBF2" w14:textId="77777777" w:rsidR="00974EF7" w:rsidRPr="00C227D8" w:rsidRDefault="00000000" w:rsidP="00974EF7">
      <w:pPr>
        <w:spacing w:after="80" w:line="276" w:lineRule="auto"/>
        <w:rPr>
          <w:rFonts w:asciiTheme="minorHAnsi" w:hAnsiTheme="minorHAnsi" w:cstheme="minorHAnsi"/>
          <w:u w:val="single"/>
          <w:lang w:val="el-GR"/>
        </w:rPr>
      </w:pPr>
      <w:hyperlink r:id="rId7" w:history="1">
        <w:r w:rsidR="00974EF7" w:rsidRPr="00C227D8">
          <w:rPr>
            <w:rStyle w:val="Hyperlink"/>
            <w:rFonts w:asciiTheme="minorHAnsi" w:hAnsiTheme="minorHAnsi" w:cstheme="minorHAnsi"/>
          </w:rPr>
          <w:t>https</w:t>
        </w:r>
        <w:r w:rsidR="00974EF7" w:rsidRPr="00C227D8">
          <w:rPr>
            <w:rStyle w:val="Hyperlink"/>
            <w:rFonts w:asciiTheme="minorHAnsi" w:hAnsiTheme="minorHAnsi" w:cstheme="minorHAnsi"/>
            <w:lang w:val="el-GR"/>
          </w:rPr>
          <w:t>://</w:t>
        </w:r>
        <w:r w:rsidR="00974EF7" w:rsidRPr="00C227D8">
          <w:rPr>
            <w:rStyle w:val="Hyperlink"/>
            <w:rFonts w:asciiTheme="minorHAnsi" w:hAnsiTheme="minorHAnsi" w:cstheme="minorHAnsi"/>
          </w:rPr>
          <w:t>neon</w:t>
        </w:r>
        <w:r w:rsidR="00974EF7" w:rsidRPr="00C227D8">
          <w:rPr>
            <w:rStyle w:val="Hyperlink"/>
            <w:rFonts w:asciiTheme="minorHAnsi" w:hAnsiTheme="minorHAnsi" w:cstheme="minorHAnsi"/>
            <w:lang w:val="el-GR"/>
          </w:rPr>
          <w:t>.</w:t>
        </w:r>
        <w:r w:rsidR="00974EF7" w:rsidRPr="00C227D8">
          <w:rPr>
            <w:rStyle w:val="Hyperlink"/>
            <w:rFonts w:asciiTheme="minorHAnsi" w:hAnsiTheme="minorHAnsi" w:cstheme="minorHAnsi"/>
          </w:rPr>
          <w:t>org</w:t>
        </w:r>
        <w:r w:rsidR="00974EF7" w:rsidRPr="00C227D8">
          <w:rPr>
            <w:rStyle w:val="Hyperlink"/>
            <w:rFonts w:asciiTheme="minorHAnsi" w:hAnsiTheme="minorHAnsi" w:cstheme="minorHAnsi"/>
            <w:lang w:val="el-GR"/>
          </w:rPr>
          <w:t>.</w:t>
        </w:r>
        <w:r w:rsidR="00974EF7" w:rsidRPr="00C227D8">
          <w:rPr>
            <w:rStyle w:val="Hyperlink"/>
            <w:rFonts w:asciiTheme="minorHAnsi" w:hAnsiTheme="minorHAnsi" w:cstheme="minorHAnsi"/>
          </w:rPr>
          <w:t>g</w:t>
        </w:r>
        <w:r w:rsidR="00974EF7" w:rsidRPr="00890759">
          <w:rPr>
            <w:rStyle w:val="Hyperlink"/>
            <w:rFonts w:asciiTheme="minorHAnsi" w:hAnsiTheme="minorHAnsi" w:cstheme="minorHAnsi"/>
            <w:lang w:val="en-US"/>
          </w:rPr>
          <w:t>r</w:t>
        </w:r>
      </w:hyperlink>
      <w:r w:rsidR="00974EF7" w:rsidRPr="00144DB2">
        <w:rPr>
          <w:rFonts w:asciiTheme="minorHAnsi" w:hAnsiTheme="minorHAnsi" w:cstheme="minorHAnsi"/>
          <w:lang w:val="el-GR"/>
        </w:rPr>
        <w:t xml:space="preserve"> </w:t>
      </w:r>
    </w:p>
    <w:p w14:paraId="2D4D96FB" w14:textId="77777777" w:rsidR="00974EF7" w:rsidRDefault="00974EF7" w:rsidP="00974EF7">
      <w:pPr>
        <w:spacing w:after="80" w:line="276" w:lineRule="auto"/>
        <w:rPr>
          <w:rFonts w:asciiTheme="minorHAnsi" w:hAnsiTheme="minorHAnsi" w:cstheme="minorHAnsi"/>
          <w:lang w:val="el-GR"/>
        </w:rPr>
      </w:pPr>
    </w:p>
    <w:p w14:paraId="359B6EA0" w14:textId="0B1D6781" w:rsidR="00C52461" w:rsidRPr="00C52461" w:rsidRDefault="00D35019" w:rsidP="00C52461">
      <w:pPr>
        <w:spacing w:after="80" w:line="276" w:lineRule="auto"/>
        <w:rPr>
          <w:rFonts w:asciiTheme="minorHAnsi" w:hAnsiTheme="minorHAnsi" w:cstheme="minorHAnsi"/>
          <w:lang w:val="el-GR"/>
        </w:rPr>
      </w:pPr>
      <w:r>
        <w:rPr>
          <w:rFonts w:asciiTheme="minorHAnsi" w:hAnsiTheme="minorHAnsi" w:cstheme="minorHAnsi"/>
          <w:lang w:val="el-GR"/>
        </w:rPr>
        <w:lastRenderedPageBreak/>
        <w:t xml:space="preserve">Κατά το </w:t>
      </w:r>
      <w:hyperlink r:id="rId8" w:history="1">
        <w:r w:rsidRPr="00FD2AA4">
          <w:rPr>
            <w:rStyle w:val="Hyperlink"/>
            <w:rFonts w:asciiTheme="minorHAnsi" w:hAnsiTheme="minorHAnsi" w:cstheme="minorHAnsi"/>
            <w:lang w:val="el-GR"/>
          </w:rPr>
          <w:t>βρετανικό σύστημα</w:t>
        </w:r>
      </w:hyperlink>
      <w:r>
        <w:rPr>
          <w:rFonts w:asciiTheme="minorHAnsi" w:hAnsiTheme="minorHAnsi" w:cstheme="minorHAnsi"/>
          <w:lang w:val="el-GR"/>
        </w:rPr>
        <w:t>,  η</w:t>
      </w:r>
      <w:r w:rsidRPr="000431D1">
        <w:rPr>
          <w:rFonts w:asciiTheme="minorHAnsi" w:hAnsiTheme="minorHAnsi" w:cstheme="minorHAnsi"/>
          <w:lang w:val="el-GR"/>
        </w:rPr>
        <w:t xml:space="preserve"> απονομή τιμητικών διακρίσεων ανήκει στις αρμοδιότητες του Βασιλέα και αποτελεί αναγνώριση της αξίας, </w:t>
      </w:r>
      <w:r w:rsidR="00FD2AA4" w:rsidRPr="000431D1">
        <w:rPr>
          <w:rFonts w:asciiTheme="minorHAnsi" w:hAnsiTheme="minorHAnsi" w:cstheme="minorHAnsi"/>
          <w:lang w:val="el-GR"/>
        </w:rPr>
        <w:t xml:space="preserve">της γενναιότητας και των </w:t>
      </w:r>
      <w:r w:rsidR="000431D1" w:rsidRPr="000431D1">
        <w:rPr>
          <w:rFonts w:asciiTheme="minorHAnsi" w:hAnsiTheme="minorHAnsi" w:cstheme="minorHAnsi"/>
          <w:lang w:val="el-GR"/>
        </w:rPr>
        <w:t>εξαίρετων</w:t>
      </w:r>
      <w:r w:rsidRPr="000431D1">
        <w:rPr>
          <w:rFonts w:asciiTheme="minorHAnsi" w:hAnsiTheme="minorHAnsi" w:cstheme="minorHAnsi"/>
          <w:lang w:val="el-GR"/>
        </w:rPr>
        <w:t xml:space="preserve"> υπηρεσιών</w:t>
      </w:r>
      <w:r w:rsidR="00FD2AA4" w:rsidRPr="000431D1">
        <w:rPr>
          <w:rFonts w:asciiTheme="minorHAnsi" w:hAnsiTheme="minorHAnsi" w:cstheme="minorHAnsi"/>
          <w:lang w:val="el-GR"/>
        </w:rPr>
        <w:t xml:space="preserve"> προς το κοινωνικό σύνολο, προσώπων όλων των κοινωνικών στρωμάτων. </w:t>
      </w:r>
      <w:r w:rsidR="00FD2AA4">
        <w:rPr>
          <w:rFonts w:asciiTheme="minorHAnsi" w:hAnsiTheme="minorHAnsi" w:cstheme="minorHAnsi"/>
          <w:lang w:val="el-GR"/>
        </w:rPr>
        <w:t xml:space="preserve"> Η απονομή διακρίσεων και τίτλων γίνεται συνήθως δυο φορές το χρόνο, </w:t>
      </w:r>
      <w:r w:rsidR="00C52461" w:rsidRPr="00C52461">
        <w:rPr>
          <w:rFonts w:asciiTheme="minorHAnsi" w:hAnsiTheme="minorHAnsi" w:cstheme="minorHAnsi"/>
          <w:lang w:val="el-GR"/>
        </w:rPr>
        <w:t xml:space="preserve">την Πρωτοχρονιά και </w:t>
      </w:r>
      <w:r w:rsidR="00C52461">
        <w:rPr>
          <w:rFonts w:asciiTheme="minorHAnsi" w:hAnsiTheme="minorHAnsi" w:cstheme="minorHAnsi"/>
          <w:lang w:val="el-GR"/>
        </w:rPr>
        <w:t>σ</w:t>
      </w:r>
      <w:r w:rsidR="00C52461" w:rsidRPr="00C52461">
        <w:rPr>
          <w:rFonts w:asciiTheme="minorHAnsi" w:hAnsiTheme="minorHAnsi" w:cstheme="minorHAnsi"/>
          <w:lang w:val="el-GR"/>
        </w:rPr>
        <w:t>τα επίσημα γενέθλια του Βασιλιά</w:t>
      </w:r>
      <w:r w:rsidR="00FD2AA4">
        <w:rPr>
          <w:rFonts w:asciiTheme="minorHAnsi" w:hAnsiTheme="minorHAnsi" w:cstheme="minorHAnsi"/>
          <w:lang w:val="el-GR"/>
        </w:rPr>
        <w:t>, τον Ιούνιο</w:t>
      </w:r>
      <w:r w:rsidR="00C52461" w:rsidRPr="00C52461">
        <w:rPr>
          <w:rFonts w:asciiTheme="minorHAnsi" w:hAnsiTheme="minorHAnsi" w:cstheme="minorHAnsi"/>
          <w:lang w:val="el-GR"/>
        </w:rPr>
        <w:t xml:space="preserve">. Περισσότερες πληροφορίες </w:t>
      </w:r>
      <w:r w:rsidR="00C52461">
        <w:rPr>
          <w:rFonts w:asciiTheme="minorHAnsi" w:hAnsiTheme="minorHAnsi" w:cstheme="minorHAnsi"/>
          <w:lang w:val="el-GR"/>
        </w:rPr>
        <w:t>στο</w:t>
      </w:r>
      <w:r w:rsidR="00C52461" w:rsidRPr="00C52461">
        <w:rPr>
          <w:rFonts w:asciiTheme="minorHAnsi" w:hAnsiTheme="minorHAnsi" w:cstheme="minorHAnsi"/>
          <w:lang w:val="el-GR"/>
        </w:rPr>
        <w:t xml:space="preserve"> </w:t>
      </w:r>
      <w:hyperlink r:id="rId9" w:history="1">
        <w:r w:rsidR="00C52461" w:rsidRPr="0071567B">
          <w:rPr>
            <w:rStyle w:val="Hyperlink"/>
            <w:rFonts w:asciiTheme="minorHAnsi" w:hAnsiTheme="minorHAnsi" w:cstheme="minorHAnsi"/>
          </w:rPr>
          <w:t>https</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www</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royal</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uk</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the</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king</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and</w:t>
        </w:r>
        <w:r w:rsidR="00C52461" w:rsidRPr="0071567B">
          <w:rPr>
            <w:rStyle w:val="Hyperlink"/>
            <w:rFonts w:asciiTheme="minorHAnsi" w:hAnsiTheme="minorHAnsi" w:cstheme="minorHAnsi"/>
            <w:lang w:val="el-GR"/>
          </w:rPr>
          <w:t>-</w:t>
        </w:r>
        <w:r w:rsidR="00C52461" w:rsidRPr="0071567B">
          <w:rPr>
            <w:rStyle w:val="Hyperlink"/>
            <w:rFonts w:asciiTheme="minorHAnsi" w:hAnsiTheme="minorHAnsi" w:cstheme="minorHAnsi"/>
          </w:rPr>
          <w:t>honours</w:t>
        </w:r>
      </w:hyperlink>
      <w:r w:rsidR="00C52461">
        <w:rPr>
          <w:rFonts w:asciiTheme="minorHAnsi" w:hAnsiTheme="minorHAnsi" w:cstheme="minorHAnsi"/>
          <w:lang w:val="el-GR"/>
        </w:rPr>
        <w:t xml:space="preserve"> </w:t>
      </w:r>
    </w:p>
    <w:p w14:paraId="528202A6" w14:textId="5064E6B3" w:rsidR="00C52461" w:rsidRDefault="00C52461" w:rsidP="00974EF7">
      <w:pPr>
        <w:spacing w:after="80" w:line="276" w:lineRule="auto"/>
        <w:rPr>
          <w:rFonts w:asciiTheme="minorHAnsi" w:hAnsiTheme="minorHAnsi" w:cstheme="minorHAnsi"/>
          <w:lang w:val="el-GR"/>
        </w:rPr>
      </w:pPr>
    </w:p>
    <w:p w14:paraId="7EC5DF62" w14:textId="77777777" w:rsidR="00C52461" w:rsidRPr="00C52461" w:rsidRDefault="00C52461" w:rsidP="00974EF7">
      <w:pPr>
        <w:spacing w:after="80" w:line="276" w:lineRule="auto"/>
        <w:rPr>
          <w:rFonts w:asciiTheme="minorHAnsi" w:hAnsiTheme="minorHAnsi" w:cstheme="minorHAnsi"/>
          <w:lang w:val="el-GR"/>
        </w:rPr>
      </w:pPr>
    </w:p>
    <w:p w14:paraId="14A5DC86" w14:textId="77777777" w:rsidR="00974EF7" w:rsidRPr="00F8491B" w:rsidRDefault="00974EF7" w:rsidP="00974EF7">
      <w:pPr>
        <w:spacing w:after="80" w:line="276" w:lineRule="auto"/>
        <w:rPr>
          <w:rFonts w:asciiTheme="minorHAnsi" w:hAnsiTheme="minorHAnsi" w:cstheme="minorHAnsi"/>
          <w:b/>
          <w:bCs/>
          <w:lang w:val="fr-CH"/>
        </w:rPr>
      </w:pPr>
      <w:r w:rsidRPr="00144DB2">
        <w:rPr>
          <w:rFonts w:asciiTheme="minorHAnsi" w:hAnsiTheme="minorHAnsi" w:cstheme="minorHAnsi"/>
          <w:b/>
          <w:bCs/>
          <w:lang w:val="el-GR"/>
        </w:rPr>
        <w:t>Πληροφορίες</w:t>
      </w:r>
      <w:r w:rsidRPr="00F8491B">
        <w:rPr>
          <w:rFonts w:asciiTheme="minorHAnsi" w:hAnsiTheme="minorHAnsi" w:cstheme="minorHAnsi"/>
          <w:b/>
          <w:bCs/>
          <w:lang w:val="fr-CH"/>
        </w:rPr>
        <w:t xml:space="preserve">: </w:t>
      </w:r>
    </w:p>
    <w:p w14:paraId="3A09C324" w14:textId="53C4B666" w:rsidR="00974EF7" w:rsidRPr="00F8491B" w:rsidRDefault="00974EF7" w:rsidP="00974EF7">
      <w:pPr>
        <w:spacing w:after="80" w:line="276" w:lineRule="auto"/>
        <w:rPr>
          <w:rFonts w:asciiTheme="minorHAnsi" w:hAnsiTheme="minorHAnsi" w:cstheme="minorHAnsi"/>
          <w:lang w:val="fr-CH"/>
        </w:rPr>
      </w:pPr>
      <w:r>
        <w:rPr>
          <w:rFonts w:asciiTheme="minorHAnsi" w:hAnsiTheme="minorHAnsi" w:cstheme="minorHAnsi"/>
          <w:lang w:val="el-GR"/>
        </w:rPr>
        <w:t>Έφη</w:t>
      </w:r>
      <w:r w:rsidRPr="00F8491B">
        <w:rPr>
          <w:rFonts w:asciiTheme="minorHAnsi" w:hAnsiTheme="minorHAnsi" w:cstheme="minorHAnsi"/>
          <w:lang w:val="fr-CH"/>
        </w:rPr>
        <w:t xml:space="preserve"> </w:t>
      </w:r>
      <w:r>
        <w:rPr>
          <w:rFonts w:asciiTheme="minorHAnsi" w:hAnsiTheme="minorHAnsi" w:cstheme="minorHAnsi"/>
          <w:lang w:val="el-GR"/>
        </w:rPr>
        <w:t>Λαζαρίδου</w:t>
      </w:r>
      <w:r w:rsidRPr="00F8491B">
        <w:rPr>
          <w:rFonts w:asciiTheme="minorHAnsi" w:hAnsiTheme="minorHAnsi" w:cstheme="minorHAnsi"/>
          <w:lang w:val="fr-CH"/>
        </w:rPr>
        <w:t xml:space="preserve">, Reliant Communications, </w:t>
      </w:r>
      <w:hyperlink r:id="rId10" w:history="1">
        <w:r w:rsidRPr="00F8491B">
          <w:rPr>
            <w:rStyle w:val="Hyperlink"/>
            <w:rFonts w:asciiTheme="minorHAnsi" w:hAnsiTheme="minorHAnsi" w:cstheme="minorHAnsi"/>
            <w:lang w:val="fr-CH"/>
          </w:rPr>
          <w:t>elazaridou@reliant.gr</w:t>
        </w:r>
      </w:hyperlink>
      <w:r w:rsidR="008D0567" w:rsidRPr="000431D1">
        <w:rPr>
          <w:rStyle w:val="Hyperlink"/>
          <w:rFonts w:asciiTheme="minorHAnsi" w:hAnsiTheme="minorHAnsi" w:cstheme="minorHAnsi"/>
          <w:color w:val="auto"/>
          <w:u w:val="none"/>
          <w:lang w:val="fr-FR"/>
        </w:rPr>
        <w:t>,</w:t>
      </w:r>
      <w:r w:rsidRPr="008D0567">
        <w:rPr>
          <w:rFonts w:asciiTheme="minorHAnsi" w:hAnsiTheme="minorHAnsi" w:cstheme="minorHAnsi"/>
          <w:lang w:val="fr-CH"/>
        </w:rPr>
        <w:t xml:space="preserve"> </w:t>
      </w:r>
      <w:r w:rsidRPr="00F8491B">
        <w:rPr>
          <w:rFonts w:asciiTheme="minorHAnsi" w:hAnsiTheme="minorHAnsi" w:cstheme="minorHAnsi"/>
          <w:lang w:val="fr-CH"/>
        </w:rPr>
        <w:t>6932 296 850</w:t>
      </w:r>
    </w:p>
    <w:p w14:paraId="188F446F" w14:textId="77777777" w:rsidR="00D81B83" w:rsidRPr="000431D1" w:rsidRDefault="00D81B83">
      <w:pPr>
        <w:rPr>
          <w:lang w:val="fr-FR"/>
        </w:rPr>
      </w:pPr>
    </w:p>
    <w:sectPr w:rsidR="00D81B83" w:rsidRPr="000431D1" w:rsidSect="00BD781C">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C382" w14:textId="77777777" w:rsidR="003526F2" w:rsidRDefault="003526F2" w:rsidP="00BD355F">
      <w:r>
        <w:separator/>
      </w:r>
    </w:p>
  </w:endnote>
  <w:endnote w:type="continuationSeparator" w:id="0">
    <w:p w14:paraId="1AD0804D" w14:textId="77777777" w:rsidR="003526F2" w:rsidRDefault="003526F2" w:rsidP="00BD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6C91" w14:textId="518CE8E7" w:rsidR="00BD355F" w:rsidRDefault="00BD355F">
    <w:pPr>
      <w:pStyle w:val="Footer"/>
    </w:pPr>
    <w:r>
      <w:rPr>
        <w:noProof/>
        <w14:ligatures w14:val="standardContextual"/>
      </w:rPr>
      <mc:AlternateContent>
        <mc:Choice Requires="wps">
          <w:drawing>
            <wp:anchor distT="0" distB="0" distL="0" distR="0" simplePos="0" relativeHeight="251662336" behindDoc="0" locked="0" layoutInCell="1" allowOverlap="1" wp14:anchorId="25CFBB43" wp14:editId="6B081AFB">
              <wp:simplePos x="635" y="635"/>
              <wp:positionH relativeFrom="page">
                <wp:align>center</wp:align>
              </wp:positionH>
              <wp:positionV relativeFrom="page">
                <wp:align>bottom</wp:align>
              </wp:positionV>
              <wp:extent cx="443865" cy="443865"/>
              <wp:effectExtent l="0" t="0" r="16510" b="0"/>
              <wp:wrapNone/>
              <wp:docPr id="12049591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EBE39" w14:textId="10A46FF2"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FBB43"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00EBE39" w14:textId="10A46FF2"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5514" w14:textId="69B74228" w:rsidR="00BD355F" w:rsidRDefault="00BD355F">
    <w:pPr>
      <w:pStyle w:val="Footer"/>
    </w:pPr>
    <w:r>
      <w:rPr>
        <w:noProof/>
        <w14:ligatures w14:val="standardContextual"/>
      </w:rPr>
      <mc:AlternateContent>
        <mc:Choice Requires="wps">
          <w:drawing>
            <wp:anchor distT="0" distB="0" distL="0" distR="0" simplePos="0" relativeHeight="251663360" behindDoc="0" locked="0" layoutInCell="1" allowOverlap="1" wp14:anchorId="3671E494" wp14:editId="43283D5E">
              <wp:simplePos x="635" y="635"/>
              <wp:positionH relativeFrom="page">
                <wp:align>center</wp:align>
              </wp:positionH>
              <wp:positionV relativeFrom="page">
                <wp:align>bottom</wp:align>
              </wp:positionV>
              <wp:extent cx="443865" cy="443865"/>
              <wp:effectExtent l="0" t="0" r="16510" b="0"/>
              <wp:wrapNone/>
              <wp:docPr id="4400330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DB0BA" w14:textId="0CF1B5ED"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1E494"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C7DB0BA" w14:textId="0CF1B5ED"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E210" w14:textId="2C1CE9CB" w:rsidR="00BD355F" w:rsidRDefault="00BD355F">
    <w:pPr>
      <w:pStyle w:val="Footer"/>
    </w:pPr>
    <w:r>
      <w:rPr>
        <w:noProof/>
        <w14:ligatures w14:val="standardContextual"/>
      </w:rPr>
      <mc:AlternateContent>
        <mc:Choice Requires="wps">
          <w:drawing>
            <wp:anchor distT="0" distB="0" distL="0" distR="0" simplePos="0" relativeHeight="251661312" behindDoc="0" locked="0" layoutInCell="1" allowOverlap="1" wp14:anchorId="6C41CE43" wp14:editId="45A1722F">
              <wp:simplePos x="635" y="635"/>
              <wp:positionH relativeFrom="page">
                <wp:align>center</wp:align>
              </wp:positionH>
              <wp:positionV relativeFrom="page">
                <wp:align>bottom</wp:align>
              </wp:positionV>
              <wp:extent cx="443865" cy="443865"/>
              <wp:effectExtent l="0" t="0" r="16510" b="0"/>
              <wp:wrapNone/>
              <wp:docPr id="1849275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F93E2" w14:textId="6BC92BAD"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1CE43"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5AF93E2" w14:textId="6BC92BAD"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CEA4" w14:textId="77777777" w:rsidR="003526F2" w:rsidRDefault="003526F2" w:rsidP="00BD355F">
      <w:r>
        <w:separator/>
      </w:r>
    </w:p>
  </w:footnote>
  <w:footnote w:type="continuationSeparator" w:id="0">
    <w:p w14:paraId="74A5C6C0" w14:textId="77777777" w:rsidR="003526F2" w:rsidRDefault="003526F2" w:rsidP="00BD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0BA5" w14:textId="273A105E" w:rsidR="00BD355F" w:rsidRDefault="00BD355F">
    <w:pPr>
      <w:pStyle w:val="Header"/>
    </w:pPr>
    <w:r>
      <w:rPr>
        <w:noProof/>
        <w14:ligatures w14:val="standardContextual"/>
      </w:rPr>
      <mc:AlternateContent>
        <mc:Choice Requires="wps">
          <w:drawing>
            <wp:anchor distT="0" distB="0" distL="0" distR="0" simplePos="0" relativeHeight="251659264" behindDoc="0" locked="0" layoutInCell="1" allowOverlap="1" wp14:anchorId="7992ADDA" wp14:editId="540B5D52">
              <wp:simplePos x="635" y="635"/>
              <wp:positionH relativeFrom="page">
                <wp:align>center</wp:align>
              </wp:positionH>
              <wp:positionV relativeFrom="page">
                <wp:align>top</wp:align>
              </wp:positionV>
              <wp:extent cx="443865" cy="443865"/>
              <wp:effectExtent l="0" t="0" r="16510" b="16510"/>
              <wp:wrapNone/>
              <wp:docPr id="18775443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BD279" w14:textId="5E763FF3"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2ADD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6BD279" w14:textId="5E763FF3"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90E" w14:textId="75550865" w:rsidR="00BD355F" w:rsidRDefault="00BD355F">
    <w:pPr>
      <w:pStyle w:val="Header"/>
    </w:pPr>
    <w:r>
      <w:rPr>
        <w:noProof/>
        <w14:ligatures w14:val="standardContextual"/>
      </w:rPr>
      <mc:AlternateContent>
        <mc:Choice Requires="wps">
          <w:drawing>
            <wp:anchor distT="0" distB="0" distL="0" distR="0" simplePos="0" relativeHeight="251660288" behindDoc="0" locked="0" layoutInCell="1" allowOverlap="1" wp14:anchorId="5A2FFC5B" wp14:editId="0E997B0D">
              <wp:simplePos x="635" y="635"/>
              <wp:positionH relativeFrom="page">
                <wp:align>center</wp:align>
              </wp:positionH>
              <wp:positionV relativeFrom="page">
                <wp:align>top</wp:align>
              </wp:positionV>
              <wp:extent cx="443865" cy="443865"/>
              <wp:effectExtent l="0" t="0" r="16510" b="16510"/>
              <wp:wrapNone/>
              <wp:docPr id="14164075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D0FCA0" w14:textId="5A787145"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FFC5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D0FCA0" w14:textId="5A787145"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3E89" w14:textId="4DB9AF2F" w:rsidR="00BD355F" w:rsidRDefault="00BD355F">
    <w:pPr>
      <w:pStyle w:val="Header"/>
    </w:pPr>
    <w:r>
      <w:rPr>
        <w:noProof/>
        <w14:ligatures w14:val="standardContextual"/>
      </w:rPr>
      <mc:AlternateContent>
        <mc:Choice Requires="wps">
          <w:drawing>
            <wp:anchor distT="0" distB="0" distL="0" distR="0" simplePos="0" relativeHeight="251658240" behindDoc="0" locked="0" layoutInCell="1" allowOverlap="1" wp14:anchorId="67827EBB" wp14:editId="112A3B60">
              <wp:simplePos x="635" y="635"/>
              <wp:positionH relativeFrom="page">
                <wp:align>center</wp:align>
              </wp:positionH>
              <wp:positionV relativeFrom="page">
                <wp:align>top</wp:align>
              </wp:positionV>
              <wp:extent cx="443865" cy="443865"/>
              <wp:effectExtent l="0" t="0" r="16510" b="16510"/>
              <wp:wrapNone/>
              <wp:docPr id="9246657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6E59F" w14:textId="5D83E950"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27EB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366E59F" w14:textId="5D83E950" w:rsidR="00BD355F" w:rsidRPr="00BD355F" w:rsidRDefault="00BD355F" w:rsidP="00BD355F">
                    <w:pPr>
                      <w:rPr>
                        <w:rFonts w:cs="Calibri"/>
                        <w:noProof/>
                        <w:color w:val="000000"/>
                        <w:sz w:val="20"/>
                        <w:szCs w:val="20"/>
                      </w:rPr>
                    </w:pPr>
                    <w:r w:rsidRPr="00BD355F">
                      <w:rPr>
                        <w:rFonts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F7"/>
    <w:rsid w:val="00015581"/>
    <w:rsid w:val="000431D1"/>
    <w:rsid w:val="00127717"/>
    <w:rsid w:val="002165B8"/>
    <w:rsid w:val="00323242"/>
    <w:rsid w:val="0034192F"/>
    <w:rsid w:val="003526F2"/>
    <w:rsid w:val="004634D3"/>
    <w:rsid w:val="00473698"/>
    <w:rsid w:val="005E25E3"/>
    <w:rsid w:val="00642752"/>
    <w:rsid w:val="006611CF"/>
    <w:rsid w:val="006A7DD8"/>
    <w:rsid w:val="00704F90"/>
    <w:rsid w:val="007145AB"/>
    <w:rsid w:val="0072203F"/>
    <w:rsid w:val="00786824"/>
    <w:rsid w:val="00820B9D"/>
    <w:rsid w:val="008D0567"/>
    <w:rsid w:val="008D0D4A"/>
    <w:rsid w:val="00974EF7"/>
    <w:rsid w:val="009C6D41"/>
    <w:rsid w:val="009E7A77"/>
    <w:rsid w:val="00AA7ECA"/>
    <w:rsid w:val="00B10B19"/>
    <w:rsid w:val="00B21937"/>
    <w:rsid w:val="00B50C68"/>
    <w:rsid w:val="00BD355F"/>
    <w:rsid w:val="00BD781C"/>
    <w:rsid w:val="00BE10B9"/>
    <w:rsid w:val="00C52461"/>
    <w:rsid w:val="00CC79B5"/>
    <w:rsid w:val="00D0501C"/>
    <w:rsid w:val="00D2658F"/>
    <w:rsid w:val="00D35019"/>
    <w:rsid w:val="00D81B83"/>
    <w:rsid w:val="00E2357F"/>
    <w:rsid w:val="00F2781D"/>
    <w:rsid w:val="00F356C3"/>
    <w:rsid w:val="00F93646"/>
    <w:rsid w:val="00F96D61"/>
    <w:rsid w:val="00FD2AA4"/>
    <w:rsid w:val="00FE56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A7C7"/>
  <w15:chartTrackingRefBased/>
  <w15:docId w15:val="{21BAA3CF-81BB-4797-A945-C2E94612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F7"/>
    <w:pPr>
      <w:spacing w:after="0" w:line="240" w:lineRule="auto"/>
    </w:pPr>
    <w:rPr>
      <w:rFonts w:ascii="Calibri" w:eastAsia="Calibri" w:hAnsi="Calibri" w:cs="Times New Roman"/>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EF7"/>
    <w:rPr>
      <w:color w:val="0563C1" w:themeColor="hyperlink"/>
      <w:u w:val="single"/>
    </w:rPr>
  </w:style>
  <w:style w:type="character" w:styleId="UnresolvedMention">
    <w:name w:val="Unresolved Mention"/>
    <w:basedOn w:val="DefaultParagraphFont"/>
    <w:uiPriority w:val="99"/>
    <w:semiHidden/>
    <w:unhideWhenUsed/>
    <w:rsid w:val="00CC79B5"/>
    <w:rPr>
      <w:color w:val="605E5C"/>
      <w:shd w:val="clear" w:color="auto" w:fill="E1DFDD"/>
    </w:rPr>
  </w:style>
  <w:style w:type="character" w:styleId="FollowedHyperlink">
    <w:name w:val="FollowedHyperlink"/>
    <w:basedOn w:val="DefaultParagraphFont"/>
    <w:uiPriority w:val="99"/>
    <w:semiHidden/>
    <w:unhideWhenUsed/>
    <w:rsid w:val="00C52461"/>
    <w:rPr>
      <w:color w:val="954F72" w:themeColor="followedHyperlink"/>
      <w:u w:val="single"/>
    </w:rPr>
  </w:style>
  <w:style w:type="character" w:styleId="CommentReference">
    <w:name w:val="annotation reference"/>
    <w:basedOn w:val="DefaultParagraphFont"/>
    <w:uiPriority w:val="99"/>
    <w:semiHidden/>
    <w:unhideWhenUsed/>
    <w:rsid w:val="00B50C68"/>
    <w:rPr>
      <w:sz w:val="16"/>
      <w:szCs w:val="16"/>
    </w:rPr>
  </w:style>
  <w:style w:type="paragraph" w:styleId="CommentText">
    <w:name w:val="annotation text"/>
    <w:basedOn w:val="Normal"/>
    <w:link w:val="CommentTextChar"/>
    <w:uiPriority w:val="99"/>
    <w:unhideWhenUsed/>
    <w:rsid w:val="00B50C68"/>
    <w:rPr>
      <w:sz w:val="20"/>
      <w:szCs w:val="20"/>
    </w:rPr>
  </w:style>
  <w:style w:type="character" w:customStyle="1" w:styleId="CommentTextChar">
    <w:name w:val="Comment Text Char"/>
    <w:basedOn w:val="DefaultParagraphFont"/>
    <w:link w:val="CommentText"/>
    <w:uiPriority w:val="99"/>
    <w:rsid w:val="00B50C68"/>
    <w:rPr>
      <w:rFonts w:ascii="Calibri" w:eastAsia="Calibri" w:hAnsi="Calibri" w:cs="Times New Roman"/>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50C68"/>
    <w:rPr>
      <w:b/>
      <w:bCs/>
    </w:rPr>
  </w:style>
  <w:style w:type="character" w:customStyle="1" w:styleId="CommentSubjectChar">
    <w:name w:val="Comment Subject Char"/>
    <w:basedOn w:val="CommentTextChar"/>
    <w:link w:val="CommentSubject"/>
    <w:uiPriority w:val="99"/>
    <w:semiHidden/>
    <w:rsid w:val="00B50C68"/>
    <w:rPr>
      <w:rFonts w:ascii="Calibri" w:eastAsia="Calibri" w:hAnsi="Calibri" w:cs="Times New Roman"/>
      <w:b/>
      <w:bCs/>
      <w:sz w:val="20"/>
      <w:szCs w:val="20"/>
      <w:lang w:val="en-GB"/>
      <w14:ligatures w14:val="none"/>
    </w:rPr>
  </w:style>
  <w:style w:type="paragraph" w:styleId="Revision">
    <w:name w:val="Revision"/>
    <w:hidden/>
    <w:uiPriority w:val="99"/>
    <w:semiHidden/>
    <w:rsid w:val="00BD355F"/>
    <w:pPr>
      <w:spacing w:after="0" w:line="240" w:lineRule="auto"/>
    </w:pPr>
    <w:rPr>
      <w:rFonts w:ascii="Calibri" w:eastAsia="Calibri" w:hAnsi="Calibri" w:cs="Times New Roman"/>
      <w:szCs w:val="24"/>
      <w:lang w:val="en-GB"/>
      <w14:ligatures w14:val="none"/>
    </w:rPr>
  </w:style>
  <w:style w:type="paragraph" w:styleId="Header">
    <w:name w:val="header"/>
    <w:basedOn w:val="Normal"/>
    <w:link w:val="HeaderChar"/>
    <w:uiPriority w:val="99"/>
    <w:unhideWhenUsed/>
    <w:rsid w:val="00BD355F"/>
    <w:pPr>
      <w:tabs>
        <w:tab w:val="center" w:pos="4513"/>
        <w:tab w:val="right" w:pos="9026"/>
      </w:tabs>
    </w:pPr>
  </w:style>
  <w:style w:type="character" w:customStyle="1" w:styleId="HeaderChar">
    <w:name w:val="Header Char"/>
    <w:basedOn w:val="DefaultParagraphFont"/>
    <w:link w:val="Header"/>
    <w:uiPriority w:val="99"/>
    <w:rsid w:val="00BD355F"/>
    <w:rPr>
      <w:rFonts w:ascii="Calibri" w:eastAsia="Calibri" w:hAnsi="Calibri" w:cs="Times New Roman"/>
      <w:szCs w:val="24"/>
      <w:lang w:val="en-GB"/>
      <w14:ligatures w14:val="none"/>
    </w:rPr>
  </w:style>
  <w:style w:type="paragraph" w:styleId="Footer">
    <w:name w:val="footer"/>
    <w:basedOn w:val="Normal"/>
    <w:link w:val="FooterChar"/>
    <w:uiPriority w:val="99"/>
    <w:unhideWhenUsed/>
    <w:rsid w:val="00BD355F"/>
    <w:pPr>
      <w:tabs>
        <w:tab w:val="center" w:pos="4513"/>
        <w:tab w:val="right" w:pos="9026"/>
      </w:tabs>
    </w:pPr>
  </w:style>
  <w:style w:type="character" w:customStyle="1" w:styleId="FooterChar">
    <w:name w:val="Footer Char"/>
    <w:basedOn w:val="DefaultParagraphFont"/>
    <w:link w:val="Footer"/>
    <w:uiPriority w:val="99"/>
    <w:rsid w:val="00BD355F"/>
    <w:rPr>
      <w:rFonts w:ascii="Calibri" w:eastAsia="Calibri" w:hAnsi="Calibri" w:cs="Times New Roman"/>
      <w:szCs w:val="24"/>
      <w:lang w:val="en-GB"/>
      <w14:ligatures w14:val="none"/>
    </w:rPr>
  </w:style>
  <w:style w:type="character" w:customStyle="1" w:styleId="apple-converted-space">
    <w:name w:val="apple-converted-space"/>
    <w:basedOn w:val="DefaultParagraphFont"/>
    <w:rsid w:val="008D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29227">
      <w:bodyDiv w:val="1"/>
      <w:marLeft w:val="0"/>
      <w:marRight w:val="0"/>
      <w:marTop w:val="0"/>
      <w:marBottom w:val="0"/>
      <w:divBdr>
        <w:top w:val="none" w:sz="0" w:space="0" w:color="auto"/>
        <w:left w:val="none" w:sz="0" w:space="0" w:color="auto"/>
        <w:bottom w:val="none" w:sz="0" w:space="0" w:color="auto"/>
        <w:right w:val="none" w:sz="0" w:space="0" w:color="auto"/>
      </w:divBdr>
    </w:div>
    <w:div w:id="618757495">
      <w:bodyDiv w:val="1"/>
      <w:marLeft w:val="0"/>
      <w:marRight w:val="0"/>
      <w:marTop w:val="0"/>
      <w:marBottom w:val="0"/>
      <w:divBdr>
        <w:top w:val="none" w:sz="0" w:space="0" w:color="auto"/>
        <w:left w:val="none" w:sz="0" w:space="0" w:color="auto"/>
        <w:bottom w:val="none" w:sz="0" w:space="0" w:color="auto"/>
        <w:right w:val="none" w:sz="0" w:space="0" w:color="auto"/>
      </w:divBdr>
    </w:div>
    <w:div w:id="1208495694">
      <w:bodyDiv w:val="1"/>
      <w:marLeft w:val="0"/>
      <w:marRight w:val="0"/>
      <w:marTop w:val="0"/>
      <w:marBottom w:val="0"/>
      <w:divBdr>
        <w:top w:val="none" w:sz="0" w:space="0" w:color="auto"/>
        <w:left w:val="none" w:sz="0" w:space="0" w:color="auto"/>
        <w:bottom w:val="none" w:sz="0" w:space="0" w:color="auto"/>
        <w:right w:val="none" w:sz="0" w:space="0" w:color="auto"/>
      </w:divBdr>
    </w:div>
    <w:div w:id="1342590705">
      <w:bodyDiv w:val="1"/>
      <w:marLeft w:val="0"/>
      <w:marRight w:val="0"/>
      <w:marTop w:val="0"/>
      <w:marBottom w:val="0"/>
      <w:divBdr>
        <w:top w:val="none" w:sz="0" w:space="0" w:color="auto"/>
        <w:left w:val="none" w:sz="0" w:space="0" w:color="auto"/>
        <w:bottom w:val="none" w:sz="0" w:space="0" w:color="auto"/>
        <w:right w:val="none" w:sz="0" w:space="0" w:color="auto"/>
      </w:divBdr>
    </w:div>
    <w:div w:id="1868326535">
      <w:bodyDiv w:val="1"/>
      <w:marLeft w:val="0"/>
      <w:marRight w:val="0"/>
      <w:marTop w:val="0"/>
      <w:marBottom w:val="0"/>
      <w:divBdr>
        <w:top w:val="none" w:sz="0" w:space="0" w:color="auto"/>
        <w:left w:val="none" w:sz="0" w:space="0" w:color="auto"/>
        <w:bottom w:val="none" w:sz="0" w:space="0" w:color="auto"/>
        <w:right w:val="none" w:sz="0" w:space="0" w:color="auto"/>
      </w:divBdr>
    </w:div>
    <w:div w:id="19691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rd.co.uk/news/uk/jenny-harries-new-year-honours-people-ashley-banjo-daniel-craig-b974496.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eon.org.g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dcollection.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elazaridou@reliant.gr" TargetMode="External"/><Relationship Id="rId4" Type="http://schemas.openxmlformats.org/officeDocument/2006/relationships/footnotes" Target="footnotes.xml"/><Relationship Id="rId9" Type="http://schemas.openxmlformats.org/officeDocument/2006/relationships/hyperlink" Target="https://www.royal.uk/the-king-and-honours"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9cc48d-6fba-4c12-9882-137473def580}" enabled="1" method="Privileged" siteId="{d3a2d0d3-7cc8-4f52-bbf9-85bd43d94279}"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5017</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Lazaridou</dc:creator>
  <cp:keywords/>
  <dc:description/>
  <cp:lastModifiedBy>Arelina Merakou</cp:lastModifiedBy>
  <cp:revision>2</cp:revision>
  <cp:lastPrinted>2024-05-21T13:41:00Z</cp:lastPrinted>
  <dcterms:created xsi:type="dcterms:W3CDTF">2024-05-21T14:03:00Z</dcterms:created>
  <dcterms:modified xsi:type="dcterms:W3CDTF">2024-05-21T14:03:00Z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371d479a,6fe90da0,546caa0b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b05c525,47d237c4,1a3a5ef8</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